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8FB" w:rsidRPr="003D349C" w:rsidRDefault="00F878FB" w:rsidP="00F878FB">
      <w:pPr>
        <w:jc w:val="center"/>
        <w:rPr>
          <w:b/>
          <w:i/>
          <w:u w:val="single"/>
        </w:rPr>
      </w:pPr>
      <w:r w:rsidRPr="003D349C">
        <w:rPr>
          <w:b/>
          <w:i/>
          <w:noProof/>
          <w:u w:val="single"/>
          <w:lang w:eastAsia="ru-RU"/>
        </w:rPr>
        <w:drawing>
          <wp:inline distT="0" distB="0" distL="0" distR="0">
            <wp:extent cx="5865495" cy="129127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65495" cy="1291273"/>
                    </a:xfrm>
                    <a:prstGeom prst="rect">
                      <a:avLst/>
                    </a:prstGeom>
                    <a:noFill/>
                  </pic:spPr>
                </pic:pic>
              </a:graphicData>
            </a:graphic>
          </wp:inline>
        </w:drawing>
      </w:r>
    </w:p>
    <w:p w:rsidR="00BE24AA" w:rsidRPr="003D349C" w:rsidRDefault="00BE24AA" w:rsidP="00BE24AA">
      <w:pPr>
        <w:jc w:val="right"/>
        <w:rPr>
          <w:b/>
        </w:rPr>
      </w:pPr>
      <w:r w:rsidRPr="003D349C">
        <w:rPr>
          <w:b/>
          <w:i/>
          <w:u w:val="single"/>
        </w:rPr>
        <w:t>Проект</w:t>
      </w:r>
      <w:r w:rsidRPr="003D349C">
        <w:rPr>
          <w:b/>
        </w:rPr>
        <w:t xml:space="preserve"> </w:t>
      </w:r>
    </w:p>
    <w:p w:rsidR="00BE24AA" w:rsidRPr="003D349C" w:rsidRDefault="00BE24AA" w:rsidP="00BE24AA">
      <w:pPr>
        <w:jc w:val="center"/>
        <w:rPr>
          <w:rFonts w:ascii="Times New Roman" w:hAnsi="Times New Roman" w:cs="Times New Roman"/>
          <w:b/>
          <w:sz w:val="25"/>
          <w:szCs w:val="25"/>
        </w:rPr>
      </w:pPr>
      <w:r w:rsidRPr="003D349C">
        <w:rPr>
          <w:rFonts w:ascii="Times New Roman" w:hAnsi="Times New Roman" w:cs="Times New Roman"/>
          <w:b/>
          <w:sz w:val="25"/>
          <w:szCs w:val="25"/>
        </w:rPr>
        <w:t xml:space="preserve">РЕГЛАМЕНТ ДЕЯТЕЛЬНОСТИ БЕЛАРУССКОЙ НАЦИОНАЛЬНОЙ ПЛАТФОРМЫ </w:t>
      </w:r>
    </w:p>
    <w:p w:rsidR="00A22EEE" w:rsidRPr="003D349C" w:rsidRDefault="00BE24AA" w:rsidP="00BE24AA">
      <w:pPr>
        <w:jc w:val="center"/>
        <w:rPr>
          <w:rFonts w:ascii="Times New Roman" w:hAnsi="Times New Roman" w:cs="Times New Roman"/>
          <w:b/>
          <w:sz w:val="25"/>
          <w:szCs w:val="25"/>
        </w:rPr>
      </w:pPr>
      <w:r w:rsidRPr="003D349C">
        <w:rPr>
          <w:rFonts w:ascii="Times New Roman" w:hAnsi="Times New Roman" w:cs="Times New Roman"/>
          <w:b/>
          <w:sz w:val="25"/>
          <w:szCs w:val="25"/>
        </w:rPr>
        <w:t>ФОРУМА ГРАЖДАНСКОГО ОБЩЕСТВА ВОСТОЧНОГО ПАРТНЕРСТВА</w:t>
      </w:r>
    </w:p>
    <w:p w:rsidR="00BE24AA" w:rsidRPr="003D349C" w:rsidRDefault="00BE24AA" w:rsidP="00724FD0">
      <w:pPr>
        <w:pStyle w:val="a3"/>
        <w:numPr>
          <w:ilvl w:val="0"/>
          <w:numId w:val="2"/>
        </w:numPr>
        <w:jc w:val="both"/>
        <w:rPr>
          <w:rFonts w:ascii="Times New Roman" w:hAnsi="Times New Roman" w:cs="Times New Roman"/>
          <w:b/>
        </w:rPr>
      </w:pPr>
      <w:r w:rsidRPr="003D349C">
        <w:rPr>
          <w:rFonts w:ascii="Times New Roman" w:hAnsi="Times New Roman" w:cs="Times New Roman"/>
          <w:b/>
        </w:rPr>
        <w:t>ОБЩИЕ ПОЛОЖЕНИЯ</w:t>
      </w:r>
      <w:r w:rsidR="00285FD9" w:rsidRPr="003D349C">
        <w:rPr>
          <w:rFonts w:ascii="Times New Roman" w:hAnsi="Times New Roman" w:cs="Times New Roman"/>
          <w:b/>
        </w:rPr>
        <w:t xml:space="preserve">. МЕСТО </w:t>
      </w:r>
      <w:r w:rsidRPr="003D349C">
        <w:rPr>
          <w:rFonts w:ascii="Times New Roman" w:hAnsi="Times New Roman" w:cs="Times New Roman"/>
          <w:b/>
        </w:rPr>
        <w:t>БНП В СТРУКТУРЕ ФГО ВП</w:t>
      </w:r>
    </w:p>
    <w:p w:rsidR="00BE24AA" w:rsidRPr="003D349C" w:rsidRDefault="00285FD9" w:rsidP="00724FD0">
      <w:pPr>
        <w:pStyle w:val="a3"/>
        <w:numPr>
          <w:ilvl w:val="0"/>
          <w:numId w:val="2"/>
        </w:numPr>
        <w:jc w:val="both"/>
        <w:rPr>
          <w:rFonts w:ascii="Times New Roman" w:hAnsi="Times New Roman" w:cs="Times New Roman"/>
          <w:b/>
        </w:rPr>
      </w:pPr>
      <w:r w:rsidRPr="003D349C">
        <w:rPr>
          <w:rFonts w:ascii="Times New Roman" w:hAnsi="Times New Roman" w:cs="Times New Roman"/>
          <w:b/>
        </w:rPr>
        <w:t>ОРГАНИЗАЦИИ-УЧАСТНИКИ</w:t>
      </w:r>
      <w:r w:rsidR="00BE24AA" w:rsidRPr="003D349C">
        <w:rPr>
          <w:rFonts w:ascii="Times New Roman" w:hAnsi="Times New Roman" w:cs="Times New Roman"/>
          <w:b/>
        </w:rPr>
        <w:t xml:space="preserve"> БНП ФГО ВП</w:t>
      </w:r>
    </w:p>
    <w:p w:rsidR="004E5EF3" w:rsidRPr="003D349C" w:rsidRDefault="004C0024" w:rsidP="00724FD0">
      <w:pPr>
        <w:pStyle w:val="a3"/>
        <w:numPr>
          <w:ilvl w:val="0"/>
          <w:numId w:val="2"/>
        </w:numPr>
        <w:jc w:val="both"/>
        <w:rPr>
          <w:rFonts w:ascii="Times New Roman" w:hAnsi="Times New Roman" w:cs="Times New Roman"/>
          <w:b/>
        </w:rPr>
      </w:pPr>
      <w:r w:rsidRPr="003D349C">
        <w:rPr>
          <w:rFonts w:ascii="Times New Roman" w:hAnsi="Times New Roman" w:cs="Times New Roman"/>
          <w:b/>
        </w:rPr>
        <w:t>ДЕЛЕГАТЫ</w:t>
      </w:r>
      <w:r w:rsidR="004E5EF3" w:rsidRPr="003D349C">
        <w:rPr>
          <w:rFonts w:ascii="Times New Roman" w:hAnsi="Times New Roman" w:cs="Times New Roman"/>
          <w:b/>
        </w:rPr>
        <w:t xml:space="preserve"> ОТ БНП НА АССАМБЛЕЮ ФГО ВП</w:t>
      </w:r>
    </w:p>
    <w:p w:rsidR="004C0024" w:rsidRPr="003D349C" w:rsidRDefault="004C0024" w:rsidP="004C0024">
      <w:pPr>
        <w:pStyle w:val="a3"/>
        <w:numPr>
          <w:ilvl w:val="0"/>
          <w:numId w:val="2"/>
        </w:numPr>
        <w:jc w:val="both"/>
        <w:rPr>
          <w:rFonts w:ascii="Times New Roman" w:hAnsi="Times New Roman" w:cs="Times New Roman"/>
          <w:b/>
        </w:rPr>
      </w:pPr>
      <w:r w:rsidRPr="003D349C">
        <w:rPr>
          <w:rFonts w:ascii="Times New Roman" w:hAnsi="Times New Roman" w:cs="Times New Roman"/>
          <w:b/>
        </w:rPr>
        <w:t>ОРГАНИЗАЦИОННАЯ СТРУКТУРА И УПРАВЛЕНИЕ В БНП</w:t>
      </w:r>
    </w:p>
    <w:p w:rsidR="004C0024" w:rsidRPr="003D349C" w:rsidRDefault="00BE6094" w:rsidP="00BE6094">
      <w:pPr>
        <w:pStyle w:val="a3"/>
        <w:ind w:left="1080"/>
        <w:jc w:val="both"/>
        <w:rPr>
          <w:rFonts w:ascii="Times New Roman" w:hAnsi="Times New Roman" w:cs="Times New Roman"/>
          <w:b/>
        </w:rPr>
      </w:pPr>
      <w:r w:rsidRPr="003D349C">
        <w:rPr>
          <w:rFonts w:ascii="Times New Roman" w:hAnsi="Times New Roman" w:cs="Times New Roman"/>
          <w:b/>
        </w:rPr>
        <w:t>4.1.</w:t>
      </w:r>
      <w:r w:rsidR="004C0024" w:rsidRPr="003D349C">
        <w:rPr>
          <w:rFonts w:ascii="Times New Roman" w:hAnsi="Times New Roman" w:cs="Times New Roman"/>
          <w:b/>
        </w:rPr>
        <w:t>КОНФЕРЕНЦИЯ БНП  ФГО ВП</w:t>
      </w:r>
    </w:p>
    <w:p w:rsidR="00BE6094" w:rsidRPr="003D349C" w:rsidRDefault="00BE6094" w:rsidP="00BE6094">
      <w:pPr>
        <w:pStyle w:val="a3"/>
        <w:ind w:left="1080"/>
        <w:jc w:val="both"/>
        <w:rPr>
          <w:rFonts w:ascii="Times New Roman" w:hAnsi="Times New Roman" w:cs="Times New Roman"/>
          <w:b/>
        </w:rPr>
      </w:pPr>
      <w:r w:rsidRPr="003D349C">
        <w:rPr>
          <w:rFonts w:ascii="Times New Roman" w:hAnsi="Times New Roman" w:cs="Times New Roman"/>
          <w:b/>
        </w:rPr>
        <w:t>4.2. НАЦИОНАЛЬНЫЙ КООРДИНАТОР БНП ФГ ВП</w:t>
      </w:r>
    </w:p>
    <w:p w:rsidR="00BE24AA" w:rsidRPr="003D349C" w:rsidRDefault="00BE6094" w:rsidP="00BE6094">
      <w:pPr>
        <w:pStyle w:val="a3"/>
        <w:ind w:left="1080"/>
        <w:jc w:val="both"/>
        <w:rPr>
          <w:rFonts w:ascii="Times New Roman" w:hAnsi="Times New Roman" w:cs="Times New Roman"/>
          <w:b/>
        </w:rPr>
      </w:pPr>
      <w:r w:rsidRPr="003D349C">
        <w:rPr>
          <w:rFonts w:ascii="Times New Roman" w:hAnsi="Times New Roman" w:cs="Times New Roman"/>
          <w:b/>
        </w:rPr>
        <w:t>4.3.</w:t>
      </w:r>
      <w:r w:rsidR="00BE24AA" w:rsidRPr="003D349C">
        <w:rPr>
          <w:rFonts w:ascii="Times New Roman" w:hAnsi="Times New Roman" w:cs="Times New Roman"/>
          <w:b/>
        </w:rPr>
        <w:t>КООРДИНАЦИОННЫЙ КОМИТЕТ БНП ФГО ВП</w:t>
      </w:r>
      <w:r w:rsidR="000B7A1C" w:rsidRPr="003D349C">
        <w:rPr>
          <w:rFonts w:ascii="Times New Roman" w:hAnsi="Times New Roman" w:cs="Times New Roman"/>
          <w:b/>
        </w:rPr>
        <w:t>. ПРЕДСЕДАТЕЛЬ КК БНП</w:t>
      </w:r>
    </w:p>
    <w:p w:rsidR="00BE24AA" w:rsidRPr="003D349C" w:rsidRDefault="00BE6094" w:rsidP="00BE6094">
      <w:pPr>
        <w:pStyle w:val="a3"/>
        <w:ind w:left="1080"/>
        <w:jc w:val="both"/>
        <w:rPr>
          <w:rFonts w:ascii="Times New Roman" w:hAnsi="Times New Roman" w:cs="Times New Roman"/>
          <w:b/>
        </w:rPr>
      </w:pPr>
      <w:r w:rsidRPr="003D349C">
        <w:rPr>
          <w:rFonts w:ascii="Times New Roman" w:hAnsi="Times New Roman" w:cs="Times New Roman"/>
          <w:b/>
        </w:rPr>
        <w:t>4.4.</w:t>
      </w:r>
      <w:r w:rsidR="005A2FDE" w:rsidRPr="003D349C">
        <w:rPr>
          <w:rFonts w:ascii="Times New Roman" w:hAnsi="Times New Roman" w:cs="Times New Roman"/>
          <w:b/>
        </w:rPr>
        <w:t xml:space="preserve">СЕКРЕТАРИАТ БНП ФГО </w:t>
      </w:r>
      <w:r w:rsidR="00BE24AA" w:rsidRPr="003D349C">
        <w:rPr>
          <w:rFonts w:ascii="Times New Roman" w:hAnsi="Times New Roman" w:cs="Times New Roman"/>
          <w:b/>
        </w:rPr>
        <w:t>ВП</w:t>
      </w:r>
    </w:p>
    <w:p w:rsidR="00BE24AA" w:rsidRPr="003D349C" w:rsidRDefault="00BE6094" w:rsidP="00BE6094">
      <w:pPr>
        <w:pStyle w:val="a3"/>
        <w:ind w:left="1080"/>
        <w:jc w:val="both"/>
        <w:rPr>
          <w:rFonts w:ascii="Times New Roman" w:hAnsi="Times New Roman" w:cs="Times New Roman"/>
          <w:b/>
        </w:rPr>
      </w:pPr>
      <w:r w:rsidRPr="003D349C">
        <w:rPr>
          <w:rFonts w:ascii="Times New Roman" w:hAnsi="Times New Roman" w:cs="Times New Roman"/>
          <w:b/>
        </w:rPr>
        <w:t>4.5.</w:t>
      </w:r>
      <w:r w:rsidR="008D02CF" w:rsidRPr="003D349C">
        <w:rPr>
          <w:rFonts w:ascii="Times New Roman" w:hAnsi="Times New Roman" w:cs="Times New Roman"/>
          <w:b/>
        </w:rPr>
        <w:t>РАБОЧИЕ ГРУППЫ (ПОДГРУППЫ), КОМИССИИ</w:t>
      </w:r>
      <w:r w:rsidR="00917E02">
        <w:rPr>
          <w:rFonts w:ascii="Times New Roman" w:hAnsi="Times New Roman" w:cs="Times New Roman"/>
          <w:b/>
        </w:rPr>
        <w:t xml:space="preserve"> </w:t>
      </w:r>
      <w:r w:rsidR="008D02CF" w:rsidRPr="003D349C">
        <w:rPr>
          <w:rFonts w:ascii="Times New Roman" w:hAnsi="Times New Roman" w:cs="Times New Roman"/>
          <w:b/>
        </w:rPr>
        <w:t>БНП ФГО ВП</w:t>
      </w:r>
    </w:p>
    <w:p w:rsidR="004E5EF3" w:rsidRPr="00917E02" w:rsidRDefault="00285FD9" w:rsidP="00724FD0">
      <w:pPr>
        <w:pStyle w:val="a3"/>
        <w:numPr>
          <w:ilvl w:val="0"/>
          <w:numId w:val="2"/>
        </w:numPr>
        <w:jc w:val="both"/>
        <w:rPr>
          <w:rFonts w:ascii="Times New Roman" w:hAnsi="Times New Roman" w:cs="Times New Roman"/>
          <w:b/>
        </w:rPr>
      </w:pPr>
      <w:r w:rsidRPr="003D349C">
        <w:rPr>
          <w:rFonts w:ascii="Times New Roman" w:hAnsi="Times New Roman" w:cs="Times New Roman"/>
          <w:b/>
        </w:rPr>
        <w:t xml:space="preserve">КОММУНИКАЦИИ (ПУБЛИЧНАЯ РАССЫЛКА) И ИНФОРМАЦИОННОЕ </w:t>
      </w:r>
      <w:r w:rsidR="00724FD0" w:rsidRPr="00917E02">
        <w:rPr>
          <w:rFonts w:ascii="Times New Roman" w:hAnsi="Times New Roman" w:cs="Times New Roman"/>
          <w:b/>
        </w:rPr>
        <w:t>СОТРУДНИЧЕСТВО</w:t>
      </w:r>
      <w:r w:rsidRPr="00917E02">
        <w:rPr>
          <w:rFonts w:ascii="Times New Roman" w:hAnsi="Times New Roman" w:cs="Times New Roman"/>
          <w:b/>
        </w:rPr>
        <w:t xml:space="preserve"> </w:t>
      </w:r>
      <w:r w:rsidR="00724FD0" w:rsidRPr="00917E02">
        <w:rPr>
          <w:rFonts w:ascii="Times New Roman" w:hAnsi="Times New Roman" w:cs="Times New Roman"/>
          <w:b/>
        </w:rPr>
        <w:t>ОРГАНИЗАЦИЙ-УЧАСТНИКОВ БНП</w:t>
      </w:r>
      <w:r w:rsidR="00AD52CE" w:rsidRPr="00917E02">
        <w:rPr>
          <w:rFonts w:ascii="Times New Roman" w:hAnsi="Times New Roman" w:cs="Times New Roman"/>
          <w:b/>
        </w:rPr>
        <w:t xml:space="preserve"> ФГО ВП</w:t>
      </w:r>
    </w:p>
    <w:p w:rsidR="005A2FDE" w:rsidRPr="00917E02" w:rsidRDefault="005A2FDE" w:rsidP="00724FD0">
      <w:pPr>
        <w:pStyle w:val="a3"/>
        <w:numPr>
          <w:ilvl w:val="0"/>
          <w:numId w:val="2"/>
        </w:numPr>
        <w:jc w:val="both"/>
        <w:rPr>
          <w:rFonts w:ascii="Times New Roman" w:hAnsi="Times New Roman" w:cs="Times New Roman"/>
          <w:b/>
        </w:rPr>
      </w:pPr>
      <w:r w:rsidRPr="00917E02">
        <w:rPr>
          <w:rFonts w:ascii="Times New Roman" w:hAnsi="Times New Roman" w:cs="Times New Roman"/>
          <w:b/>
        </w:rPr>
        <w:t>ИМУЩЕСТВО И ОТВЕТСТВЕННОСТЬ БНП ФГО ВП</w:t>
      </w:r>
    </w:p>
    <w:p w:rsidR="005A2FDE" w:rsidRPr="003D349C" w:rsidRDefault="002C7CE7" w:rsidP="00724FD0">
      <w:pPr>
        <w:pStyle w:val="a3"/>
        <w:numPr>
          <w:ilvl w:val="0"/>
          <w:numId w:val="2"/>
        </w:numPr>
        <w:jc w:val="both"/>
        <w:rPr>
          <w:rFonts w:ascii="Times New Roman" w:hAnsi="Times New Roman" w:cs="Times New Roman"/>
          <w:b/>
        </w:rPr>
      </w:pPr>
      <w:r w:rsidRPr="00917E02">
        <w:rPr>
          <w:rFonts w:ascii="Times New Roman" w:hAnsi="Times New Roman" w:cs="Times New Roman"/>
          <w:b/>
        </w:rPr>
        <w:t>ИЗМЕНЕНИЕ РЕГЛАМЕНТА БНП.</w:t>
      </w:r>
      <w:r>
        <w:rPr>
          <w:rFonts w:ascii="Times New Roman" w:hAnsi="Times New Roman" w:cs="Times New Roman"/>
          <w:b/>
        </w:rPr>
        <w:t xml:space="preserve"> </w:t>
      </w:r>
      <w:r w:rsidR="005A2FDE" w:rsidRPr="003D349C">
        <w:rPr>
          <w:rFonts w:ascii="Times New Roman" w:hAnsi="Times New Roman" w:cs="Times New Roman"/>
          <w:b/>
        </w:rPr>
        <w:t>ПРЕКРАЩЕНИЕ ДЕЯТЕЛЬНОСТИ БНП ФГО ВП</w:t>
      </w:r>
    </w:p>
    <w:p w:rsidR="00240477" w:rsidRPr="003D349C" w:rsidRDefault="00240477" w:rsidP="00240477">
      <w:pPr>
        <w:jc w:val="both"/>
        <w:rPr>
          <w:rFonts w:ascii="Times New Roman" w:hAnsi="Times New Roman" w:cs="Times New Roman"/>
          <w:b/>
        </w:rPr>
      </w:pPr>
      <w:proofErr w:type="gramStart"/>
      <w:r w:rsidRPr="003D349C">
        <w:rPr>
          <w:rFonts w:ascii="Times New Roman" w:hAnsi="Times New Roman" w:cs="Times New Roman"/>
          <w:b/>
          <w:lang w:val="en-US"/>
        </w:rPr>
        <w:t>I</w:t>
      </w:r>
      <w:r w:rsidRPr="003D349C">
        <w:rPr>
          <w:rFonts w:ascii="Times New Roman" w:hAnsi="Times New Roman" w:cs="Times New Roman"/>
          <w:b/>
        </w:rPr>
        <w:t>.ОБЩИЕ ПОЛОЖЕНИЯ.</w:t>
      </w:r>
      <w:proofErr w:type="gramEnd"/>
      <w:r w:rsidRPr="003D349C">
        <w:rPr>
          <w:rFonts w:ascii="Times New Roman" w:hAnsi="Times New Roman" w:cs="Times New Roman"/>
          <w:b/>
        </w:rPr>
        <w:t xml:space="preserve"> МЕСТО БНП В СТРУКТУРЕ ФГО ВП</w:t>
      </w:r>
    </w:p>
    <w:p w:rsidR="002C7CE7" w:rsidRPr="00917E02" w:rsidRDefault="0054030C" w:rsidP="00CE75FE">
      <w:pPr>
        <w:pStyle w:val="western"/>
        <w:spacing w:after="119" w:line="240" w:lineRule="auto"/>
        <w:jc w:val="both"/>
        <w:rPr>
          <w:rFonts w:ascii="Times New Roman" w:hAnsi="Times New Roman"/>
          <w:b/>
          <w:color w:val="auto"/>
          <w:sz w:val="24"/>
          <w:szCs w:val="24"/>
        </w:rPr>
      </w:pPr>
      <w:r w:rsidRPr="00917E02">
        <w:rPr>
          <w:rFonts w:ascii="Times New Roman" w:hAnsi="Times New Roman"/>
          <w:b/>
          <w:color w:val="auto"/>
          <w:sz w:val="24"/>
          <w:szCs w:val="24"/>
        </w:rPr>
        <w:t xml:space="preserve">1.1. </w:t>
      </w:r>
      <w:r w:rsidR="002C7CE7" w:rsidRPr="00917E02">
        <w:rPr>
          <w:rFonts w:ascii="Times New Roman" w:hAnsi="Times New Roman"/>
          <w:b/>
          <w:color w:val="auto"/>
          <w:sz w:val="24"/>
          <w:szCs w:val="24"/>
        </w:rPr>
        <w:t>Форум гражданского общества Восточного партнерства</w:t>
      </w:r>
    </w:p>
    <w:p w:rsidR="00EA2C41" w:rsidRPr="003D349C" w:rsidRDefault="002C7CE7" w:rsidP="00CE75FE">
      <w:pPr>
        <w:pStyle w:val="western"/>
        <w:spacing w:after="119" w:line="240" w:lineRule="auto"/>
        <w:jc w:val="both"/>
        <w:rPr>
          <w:rFonts w:ascii="Times New Roman" w:hAnsi="Times New Roman"/>
          <w:color w:val="auto"/>
          <w:sz w:val="24"/>
          <w:szCs w:val="24"/>
        </w:rPr>
      </w:pPr>
      <w:r w:rsidRPr="00917E02">
        <w:rPr>
          <w:rFonts w:ascii="Times New Roman" w:hAnsi="Times New Roman"/>
          <w:color w:val="auto"/>
          <w:sz w:val="24"/>
          <w:szCs w:val="24"/>
        </w:rPr>
        <w:t xml:space="preserve">1.1.1. </w:t>
      </w:r>
      <w:r w:rsidR="00463FE2" w:rsidRPr="00917E02">
        <w:rPr>
          <w:rFonts w:ascii="Times New Roman" w:hAnsi="Times New Roman"/>
          <w:color w:val="auto"/>
          <w:sz w:val="24"/>
          <w:szCs w:val="24"/>
        </w:rPr>
        <w:t xml:space="preserve">Форум гражданского общества </w:t>
      </w:r>
      <w:r w:rsidR="0054030C" w:rsidRPr="00917E02">
        <w:rPr>
          <w:rFonts w:ascii="Times New Roman" w:hAnsi="Times New Roman"/>
          <w:color w:val="auto"/>
          <w:sz w:val="24"/>
          <w:szCs w:val="24"/>
        </w:rPr>
        <w:t xml:space="preserve">(далее — ФГО) </w:t>
      </w:r>
      <w:r w:rsidR="00463FE2" w:rsidRPr="00917E02">
        <w:rPr>
          <w:rFonts w:ascii="Times New Roman" w:hAnsi="Times New Roman"/>
          <w:color w:val="auto"/>
          <w:sz w:val="24"/>
          <w:szCs w:val="24"/>
        </w:rPr>
        <w:t xml:space="preserve">Восточного партнерства </w:t>
      </w:r>
      <w:r w:rsidR="0054030C" w:rsidRPr="00917E02">
        <w:rPr>
          <w:rFonts w:ascii="Times New Roman" w:hAnsi="Times New Roman"/>
          <w:color w:val="auto"/>
          <w:sz w:val="24"/>
          <w:szCs w:val="24"/>
        </w:rPr>
        <w:t xml:space="preserve">(далее — </w:t>
      </w:r>
      <w:r w:rsidR="00463FE2" w:rsidRPr="00917E02">
        <w:rPr>
          <w:rFonts w:ascii="Times New Roman" w:hAnsi="Times New Roman"/>
          <w:color w:val="auto"/>
          <w:sz w:val="24"/>
          <w:szCs w:val="24"/>
        </w:rPr>
        <w:t>ВП) — многоуровневая</w:t>
      </w:r>
      <w:r w:rsidR="00463FE2" w:rsidRPr="003D349C">
        <w:rPr>
          <w:rFonts w:ascii="Times New Roman" w:hAnsi="Times New Roman"/>
          <w:color w:val="auto"/>
          <w:sz w:val="24"/>
          <w:szCs w:val="24"/>
        </w:rPr>
        <w:t xml:space="preserve"> региональная платформа </w:t>
      </w:r>
      <w:r w:rsidR="00755C70" w:rsidRPr="003D349C">
        <w:rPr>
          <w:rFonts w:ascii="Times New Roman" w:hAnsi="Times New Roman"/>
          <w:color w:val="auto"/>
          <w:sz w:val="24"/>
          <w:szCs w:val="24"/>
        </w:rPr>
        <w:t>организаций гражданского общества из стран-членов ЕС и шести восточно-европейских стран</w:t>
      </w:r>
      <w:r w:rsidR="00463FE2" w:rsidRPr="003D349C">
        <w:rPr>
          <w:rFonts w:ascii="Times New Roman" w:hAnsi="Times New Roman"/>
          <w:color w:val="auto"/>
          <w:sz w:val="24"/>
          <w:szCs w:val="24"/>
        </w:rPr>
        <w:t xml:space="preserve">, поддерживающая </w:t>
      </w:r>
      <w:r w:rsidR="00515D8D" w:rsidRPr="003D349C">
        <w:rPr>
          <w:rFonts w:ascii="Times New Roman" w:hAnsi="Times New Roman"/>
          <w:color w:val="auto"/>
          <w:sz w:val="24"/>
          <w:szCs w:val="24"/>
        </w:rPr>
        <w:t>инициативу Восточного партнерства (восточное измерение Европейской</w:t>
      </w:r>
      <w:r w:rsidR="009027E2" w:rsidRPr="003D349C">
        <w:rPr>
          <w:rFonts w:ascii="Times New Roman" w:hAnsi="Times New Roman"/>
          <w:color w:val="auto"/>
          <w:sz w:val="24"/>
          <w:szCs w:val="24"/>
        </w:rPr>
        <w:t xml:space="preserve"> политики соседства).</w:t>
      </w:r>
      <w:r w:rsidR="00463FE2" w:rsidRPr="003D349C">
        <w:rPr>
          <w:rFonts w:ascii="Times New Roman" w:hAnsi="Times New Roman"/>
          <w:color w:val="auto"/>
          <w:sz w:val="24"/>
          <w:szCs w:val="24"/>
        </w:rPr>
        <w:t xml:space="preserve"> </w:t>
      </w:r>
      <w:r w:rsidR="00EA2C41" w:rsidRPr="003D349C">
        <w:rPr>
          <w:rFonts w:ascii="Times New Roman" w:hAnsi="Times New Roman"/>
          <w:color w:val="auto"/>
          <w:sz w:val="24"/>
          <w:szCs w:val="24"/>
        </w:rPr>
        <w:t xml:space="preserve">Инициатива ВП основана на приверженности принципам международного права и фундаментальным ценностям (в частности тем, которые закреплены в конвенциях Совета Европы), включая следующие: демократия и верховенство закона; уважение прав человека и основных свобод; свободная рыночная экономика с устойчивым развитием. </w:t>
      </w:r>
      <w:r w:rsidR="002A04CB" w:rsidRPr="003D349C">
        <w:rPr>
          <w:rFonts w:ascii="Times New Roman" w:hAnsi="Times New Roman"/>
          <w:color w:val="auto"/>
          <w:sz w:val="24"/>
          <w:szCs w:val="24"/>
        </w:rPr>
        <w:t xml:space="preserve">Миссией ФГО является </w:t>
      </w:r>
      <w:r w:rsidR="00E35393" w:rsidRPr="003D349C">
        <w:rPr>
          <w:rFonts w:ascii="Times New Roman" w:hAnsi="Times New Roman"/>
          <w:color w:val="auto"/>
          <w:sz w:val="24"/>
          <w:szCs w:val="24"/>
        </w:rPr>
        <w:t>п</w:t>
      </w:r>
      <w:r w:rsidR="00087C55" w:rsidRPr="003D349C">
        <w:rPr>
          <w:rFonts w:ascii="Times New Roman" w:hAnsi="Times New Roman"/>
          <w:color w:val="auto"/>
          <w:sz w:val="24"/>
          <w:szCs w:val="24"/>
        </w:rPr>
        <w:t>родвижение и усиление участия гражданского общества в развитии инициативы В</w:t>
      </w:r>
      <w:r w:rsidR="00E35393" w:rsidRPr="003D349C">
        <w:rPr>
          <w:rFonts w:ascii="Times New Roman" w:hAnsi="Times New Roman"/>
          <w:color w:val="auto"/>
          <w:sz w:val="24"/>
          <w:szCs w:val="24"/>
        </w:rPr>
        <w:t>П</w:t>
      </w:r>
      <w:r w:rsidR="00087C55" w:rsidRPr="003D349C">
        <w:rPr>
          <w:rFonts w:ascii="Times New Roman" w:hAnsi="Times New Roman"/>
          <w:color w:val="auto"/>
          <w:sz w:val="24"/>
          <w:szCs w:val="24"/>
        </w:rPr>
        <w:t xml:space="preserve"> в направлении демократической трансформации и европейской интеграции стран В</w:t>
      </w:r>
      <w:r w:rsidR="00E35393" w:rsidRPr="003D349C">
        <w:rPr>
          <w:rFonts w:ascii="Times New Roman" w:hAnsi="Times New Roman"/>
          <w:color w:val="auto"/>
          <w:sz w:val="24"/>
          <w:szCs w:val="24"/>
        </w:rPr>
        <w:t>П</w:t>
      </w:r>
      <w:r w:rsidR="00087C55" w:rsidRPr="003D349C">
        <w:rPr>
          <w:rFonts w:ascii="Times New Roman" w:hAnsi="Times New Roman"/>
          <w:color w:val="auto"/>
          <w:sz w:val="24"/>
          <w:szCs w:val="24"/>
        </w:rPr>
        <w:t>, включая перспективу членства в Евросоюзе.</w:t>
      </w:r>
      <w:r w:rsidR="002A04CB" w:rsidRPr="003D349C">
        <w:rPr>
          <w:rFonts w:ascii="Times New Roman" w:hAnsi="Times New Roman"/>
          <w:color w:val="auto"/>
          <w:sz w:val="24"/>
          <w:szCs w:val="24"/>
        </w:rPr>
        <w:t xml:space="preserve"> </w:t>
      </w:r>
    </w:p>
    <w:p w:rsidR="00CE75FE" w:rsidRPr="009928A5" w:rsidRDefault="00EA2C41" w:rsidP="00CE75FE">
      <w:pPr>
        <w:pStyle w:val="western"/>
        <w:spacing w:after="119" w:line="240" w:lineRule="auto"/>
        <w:jc w:val="both"/>
        <w:rPr>
          <w:rFonts w:ascii="Times New Roman" w:hAnsi="Times New Roman"/>
          <w:color w:val="auto"/>
          <w:sz w:val="24"/>
          <w:szCs w:val="24"/>
        </w:rPr>
      </w:pPr>
      <w:r w:rsidRPr="00917E02">
        <w:rPr>
          <w:rFonts w:ascii="Times New Roman" w:hAnsi="Times New Roman"/>
          <w:color w:val="auto"/>
          <w:sz w:val="24"/>
          <w:szCs w:val="24"/>
        </w:rPr>
        <w:t>1.</w:t>
      </w:r>
      <w:r w:rsidR="002C7CE7" w:rsidRPr="00917E02">
        <w:rPr>
          <w:rFonts w:ascii="Times New Roman" w:hAnsi="Times New Roman"/>
          <w:color w:val="auto"/>
          <w:sz w:val="24"/>
          <w:szCs w:val="24"/>
        </w:rPr>
        <w:t>1.</w:t>
      </w:r>
      <w:r w:rsidRPr="00917E02">
        <w:rPr>
          <w:rFonts w:ascii="Times New Roman" w:hAnsi="Times New Roman"/>
          <w:color w:val="auto"/>
          <w:sz w:val="24"/>
          <w:szCs w:val="24"/>
        </w:rPr>
        <w:t xml:space="preserve">2. </w:t>
      </w:r>
      <w:r w:rsidR="00463FE2" w:rsidRPr="00917E02">
        <w:rPr>
          <w:rFonts w:ascii="Times New Roman" w:hAnsi="Times New Roman"/>
          <w:color w:val="auto"/>
          <w:sz w:val="24"/>
          <w:szCs w:val="24"/>
        </w:rPr>
        <w:t xml:space="preserve">ФГО осуществляет свою деятельность на основе структуры совместного управления, которая </w:t>
      </w:r>
      <w:r w:rsidR="00463FE2" w:rsidRPr="009928A5">
        <w:rPr>
          <w:rFonts w:ascii="Times New Roman" w:hAnsi="Times New Roman"/>
          <w:color w:val="auto"/>
          <w:sz w:val="24"/>
          <w:szCs w:val="24"/>
        </w:rPr>
        <w:t xml:space="preserve">включает: национальные платформы, тематические рабочие группы, Руководящий Комитет, Секретариат. </w:t>
      </w:r>
      <w:r w:rsidR="00CE75FE" w:rsidRPr="009928A5">
        <w:rPr>
          <w:rFonts w:ascii="Times New Roman" w:hAnsi="Times New Roman"/>
          <w:color w:val="auto"/>
          <w:sz w:val="24"/>
          <w:szCs w:val="24"/>
        </w:rPr>
        <w:t>Деятельность структур ФГО, в том числе ежегодной Ассамблеи ФГО ВП, осуществляется на основании принятых документов ФГО ВП, в порядке, согласованном с Европейской комиссией и утвержденном полномочными структурами ФГО.</w:t>
      </w:r>
    </w:p>
    <w:p w:rsidR="000A2C1C" w:rsidRPr="009928A5" w:rsidRDefault="00EA2C41" w:rsidP="009358CF">
      <w:pPr>
        <w:pStyle w:val="a6"/>
        <w:jc w:val="both"/>
        <w:rPr>
          <w:rFonts w:ascii="Times New Roman" w:eastAsia="Times New Roman" w:hAnsi="Times New Roman" w:cs="Times New Roman"/>
          <w:sz w:val="24"/>
          <w:szCs w:val="24"/>
          <w:lang w:val="ru-RU" w:eastAsia="ru-RU"/>
        </w:rPr>
      </w:pPr>
      <w:r w:rsidRPr="009928A5">
        <w:rPr>
          <w:rFonts w:ascii="Times New Roman" w:eastAsia="Times New Roman" w:hAnsi="Times New Roman" w:cs="Times New Roman"/>
          <w:sz w:val="24"/>
          <w:szCs w:val="24"/>
          <w:lang w:val="ru-RU" w:eastAsia="ru-RU"/>
        </w:rPr>
        <w:t>1.</w:t>
      </w:r>
      <w:r w:rsidR="002C7CE7" w:rsidRPr="009928A5">
        <w:rPr>
          <w:rFonts w:ascii="Times New Roman" w:eastAsia="Times New Roman" w:hAnsi="Times New Roman" w:cs="Times New Roman"/>
          <w:sz w:val="24"/>
          <w:szCs w:val="24"/>
          <w:lang w:val="ru-RU" w:eastAsia="ru-RU"/>
        </w:rPr>
        <w:t>1.</w:t>
      </w:r>
      <w:r w:rsidRPr="009928A5">
        <w:rPr>
          <w:rFonts w:ascii="Times New Roman" w:eastAsia="Times New Roman" w:hAnsi="Times New Roman" w:cs="Times New Roman"/>
          <w:sz w:val="24"/>
          <w:szCs w:val="24"/>
          <w:lang w:val="ru-RU" w:eastAsia="ru-RU"/>
        </w:rPr>
        <w:t>3</w:t>
      </w:r>
      <w:r w:rsidR="000A2C1C" w:rsidRPr="009928A5">
        <w:rPr>
          <w:rFonts w:ascii="Times New Roman" w:eastAsia="Times New Roman" w:hAnsi="Times New Roman" w:cs="Times New Roman"/>
          <w:sz w:val="24"/>
          <w:szCs w:val="24"/>
          <w:lang w:val="ru-RU" w:eastAsia="ru-RU"/>
        </w:rPr>
        <w:t xml:space="preserve">. </w:t>
      </w:r>
      <w:r w:rsidR="00CB4A0F" w:rsidRPr="009928A5">
        <w:rPr>
          <w:rFonts w:ascii="Times New Roman" w:eastAsia="Times New Roman" w:hAnsi="Times New Roman" w:cs="Times New Roman"/>
          <w:sz w:val="24"/>
          <w:szCs w:val="24"/>
          <w:lang w:val="ru-RU" w:eastAsia="ru-RU"/>
        </w:rPr>
        <w:t>Членство в ФГО</w:t>
      </w:r>
      <w:r w:rsidR="00463FE2" w:rsidRPr="009928A5">
        <w:rPr>
          <w:rFonts w:ascii="Times New Roman" w:eastAsia="Times New Roman" w:hAnsi="Times New Roman" w:cs="Times New Roman"/>
          <w:sz w:val="24"/>
          <w:szCs w:val="24"/>
          <w:lang w:val="ru-RU" w:eastAsia="ru-RU"/>
        </w:rPr>
        <w:t xml:space="preserve"> открыто для всех организаций гражданского общества </w:t>
      </w:r>
      <w:r w:rsidR="000A2C1C" w:rsidRPr="009928A5">
        <w:rPr>
          <w:rFonts w:ascii="Times New Roman" w:eastAsia="Times New Roman" w:hAnsi="Times New Roman" w:cs="Times New Roman"/>
          <w:sz w:val="24"/>
          <w:szCs w:val="24"/>
          <w:lang w:val="ru-RU" w:eastAsia="ru-RU"/>
        </w:rPr>
        <w:t xml:space="preserve">(далее — ОГО) </w:t>
      </w:r>
      <w:r w:rsidR="00463FE2" w:rsidRPr="009928A5">
        <w:rPr>
          <w:rFonts w:ascii="Times New Roman" w:eastAsia="Times New Roman" w:hAnsi="Times New Roman" w:cs="Times New Roman"/>
          <w:sz w:val="24"/>
          <w:szCs w:val="24"/>
          <w:lang w:val="ru-RU" w:eastAsia="ru-RU"/>
        </w:rPr>
        <w:t>из стран Восточного партнерства и стран-членов ЕС.</w:t>
      </w:r>
      <w:r w:rsidR="007272CE" w:rsidRPr="009928A5">
        <w:rPr>
          <w:rFonts w:ascii="Times New Roman" w:hAnsi="Times New Roman" w:cs="Times New Roman"/>
          <w:sz w:val="24"/>
          <w:szCs w:val="24"/>
          <w:lang w:val="ru-RU"/>
        </w:rPr>
        <w:t xml:space="preserve"> </w:t>
      </w:r>
      <w:r w:rsidR="009358CF" w:rsidRPr="009928A5">
        <w:rPr>
          <w:rFonts w:ascii="Times New Roman" w:eastAsia="Times New Roman" w:hAnsi="Times New Roman" w:cs="Times New Roman"/>
          <w:sz w:val="24"/>
          <w:szCs w:val="24"/>
          <w:lang w:val="ru-RU" w:eastAsia="ru-RU"/>
        </w:rPr>
        <w:t xml:space="preserve">Кандидаты в члены ФГО </w:t>
      </w:r>
      <w:r w:rsidR="000A2C1C" w:rsidRPr="009928A5">
        <w:rPr>
          <w:rFonts w:ascii="Times New Roman" w:eastAsia="Times New Roman" w:hAnsi="Times New Roman" w:cs="Times New Roman"/>
          <w:sz w:val="24"/>
          <w:szCs w:val="24"/>
          <w:lang w:val="ru-RU" w:eastAsia="ru-RU"/>
        </w:rPr>
        <w:t>должны работать в сфере</w:t>
      </w:r>
      <w:r w:rsidR="00ED05EA" w:rsidRPr="009928A5">
        <w:rPr>
          <w:rFonts w:ascii="Times New Roman" w:eastAsia="Times New Roman" w:hAnsi="Times New Roman" w:cs="Times New Roman"/>
          <w:sz w:val="24"/>
          <w:szCs w:val="24"/>
          <w:lang w:val="ru-RU" w:eastAsia="ru-RU"/>
        </w:rPr>
        <w:t>,</w:t>
      </w:r>
      <w:r w:rsidR="000A2C1C" w:rsidRPr="009928A5">
        <w:rPr>
          <w:rFonts w:ascii="Times New Roman" w:eastAsia="Times New Roman" w:hAnsi="Times New Roman" w:cs="Times New Roman"/>
          <w:sz w:val="24"/>
          <w:szCs w:val="24"/>
          <w:lang w:val="ru-RU" w:eastAsia="ru-RU"/>
        </w:rPr>
        <w:t xml:space="preserve"> по крайней мере</w:t>
      </w:r>
      <w:r w:rsidR="00ED05EA" w:rsidRPr="009928A5">
        <w:rPr>
          <w:rFonts w:ascii="Times New Roman" w:eastAsia="Times New Roman" w:hAnsi="Times New Roman" w:cs="Times New Roman"/>
          <w:sz w:val="24"/>
          <w:szCs w:val="24"/>
          <w:lang w:val="ru-RU" w:eastAsia="ru-RU"/>
        </w:rPr>
        <w:t>,</w:t>
      </w:r>
      <w:r w:rsidR="000A2C1C" w:rsidRPr="009928A5">
        <w:rPr>
          <w:rFonts w:ascii="Times New Roman" w:eastAsia="Times New Roman" w:hAnsi="Times New Roman" w:cs="Times New Roman"/>
          <w:sz w:val="24"/>
          <w:szCs w:val="24"/>
          <w:lang w:val="ru-RU" w:eastAsia="ru-RU"/>
        </w:rPr>
        <w:t xml:space="preserve"> одного из аспектов проблематики В</w:t>
      </w:r>
      <w:r w:rsidR="009358CF" w:rsidRPr="009928A5">
        <w:rPr>
          <w:rFonts w:ascii="Times New Roman" w:eastAsia="Times New Roman" w:hAnsi="Times New Roman" w:cs="Times New Roman"/>
          <w:sz w:val="24"/>
          <w:szCs w:val="24"/>
          <w:lang w:val="ru-RU" w:eastAsia="ru-RU"/>
        </w:rPr>
        <w:t>П</w:t>
      </w:r>
      <w:r w:rsidR="000A2C1C" w:rsidRPr="009928A5">
        <w:rPr>
          <w:rFonts w:ascii="Times New Roman" w:eastAsia="Times New Roman" w:hAnsi="Times New Roman" w:cs="Times New Roman"/>
          <w:sz w:val="24"/>
          <w:szCs w:val="24"/>
          <w:lang w:val="ru-RU" w:eastAsia="ru-RU"/>
        </w:rPr>
        <w:t xml:space="preserve">, а также иметь желание и возможность принимать активное участие в </w:t>
      </w:r>
      <w:r w:rsidR="009358CF" w:rsidRPr="009928A5">
        <w:rPr>
          <w:rFonts w:ascii="Times New Roman" w:eastAsia="Times New Roman" w:hAnsi="Times New Roman" w:cs="Times New Roman"/>
          <w:sz w:val="24"/>
          <w:szCs w:val="24"/>
          <w:lang w:val="ru-RU" w:eastAsia="ru-RU"/>
        </w:rPr>
        <w:t xml:space="preserve">деятельности </w:t>
      </w:r>
      <w:r w:rsidR="000A2C1C" w:rsidRPr="009928A5">
        <w:rPr>
          <w:rFonts w:ascii="Times New Roman" w:eastAsia="Times New Roman" w:hAnsi="Times New Roman" w:cs="Times New Roman"/>
          <w:sz w:val="24"/>
          <w:szCs w:val="24"/>
          <w:lang w:val="ru-RU" w:eastAsia="ru-RU"/>
        </w:rPr>
        <w:t>Ф</w:t>
      </w:r>
      <w:r w:rsidR="009358CF" w:rsidRPr="009928A5">
        <w:rPr>
          <w:rFonts w:ascii="Times New Roman" w:eastAsia="Times New Roman" w:hAnsi="Times New Roman" w:cs="Times New Roman"/>
          <w:sz w:val="24"/>
          <w:szCs w:val="24"/>
          <w:lang w:val="ru-RU" w:eastAsia="ru-RU"/>
        </w:rPr>
        <w:t>ГО</w:t>
      </w:r>
      <w:r w:rsidR="000A2C1C" w:rsidRPr="009928A5">
        <w:rPr>
          <w:rFonts w:ascii="Times New Roman" w:eastAsia="Times New Roman" w:hAnsi="Times New Roman" w:cs="Times New Roman"/>
          <w:sz w:val="24"/>
          <w:szCs w:val="24"/>
          <w:lang w:val="ru-RU" w:eastAsia="ru-RU"/>
        </w:rPr>
        <w:t>, участвуя в заседаниях, отвечая на различные запросы о проделанной работе, подготавливая документы для обсуждения.</w:t>
      </w:r>
      <w:r w:rsidR="009358CF" w:rsidRPr="009928A5">
        <w:rPr>
          <w:rFonts w:ascii="Times New Roman" w:eastAsia="Times New Roman" w:hAnsi="Times New Roman" w:cs="Times New Roman"/>
          <w:sz w:val="24"/>
          <w:szCs w:val="24"/>
          <w:lang w:val="ru-RU" w:eastAsia="ru-RU"/>
        </w:rPr>
        <w:t xml:space="preserve"> </w:t>
      </w:r>
      <w:r w:rsidR="000A2C1C" w:rsidRPr="009928A5">
        <w:rPr>
          <w:rFonts w:ascii="Times New Roman" w:eastAsia="Times New Roman" w:hAnsi="Times New Roman" w:cs="Times New Roman"/>
          <w:sz w:val="24"/>
          <w:szCs w:val="24"/>
          <w:lang w:val="ru-RU" w:eastAsia="ru-RU"/>
        </w:rPr>
        <w:t xml:space="preserve">Все организации, которые приняли участие в ежегодной </w:t>
      </w:r>
      <w:r w:rsidR="009358CF" w:rsidRPr="009928A5">
        <w:rPr>
          <w:rFonts w:ascii="Times New Roman" w:eastAsia="Times New Roman" w:hAnsi="Times New Roman" w:cs="Times New Roman"/>
          <w:sz w:val="24"/>
          <w:szCs w:val="24"/>
          <w:lang w:val="ru-RU" w:eastAsia="ru-RU"/>
        </w:rPr>
        <w:t>А</w:t>
      </w:r>
      <w:r w:rsidR="000A2C1C" w:rsidRPr="009928A5">
        <w:rPr>
          <w:rFonts w:ascii="Times New Roman" w:eastAsia="Times New Roman" w:hAnsi="Times New Roman" w:cs="Times New Roman"/>
          <w:sz w:val="24"/>
          <w:szCs w:val="24"/>
          <w:lang w:val="ru-RU" w:eastAsia="ru-RU"/>
        </w:rPr>
        <w:t>ссамблее</w:t>
      </w:r>
      <w:r w:rsidR="009358CF" w:rsidRPr="009928A5">
        <w:rPr>
          <w:rFonts w:ascii="Times New Roman" w:eastAsia="Times New Roman" w:hAnsi="Times New Roman" w:cs="Times New Roman"/>
          <w:sz w:val="24"/>
          <w:szCs w:val="24"/>
          <w:lang w:val="ru-RU" w:eastAsia="ru-RU"/>
        </w:rPr>
        <w:t xml:space="preserve"> ФГО ВП</w:t>
      </w:r>
      <w:r w:rsidR="000A2C1C" w:rsidRPr="009928A5">
        <w:rPr>
          <w:rFonts w:ascii="Times New Roman" w:eastAsia="Times New Roman" w:hAnsi="Times New Roman" w:cs="Times New Roman"/>
          <w:sz w:val="24"/>
          <w:szCs w:val="24"/>
          <w:lang w:val="ru-RU" w:eastAsia="ru-RU"/>
        </w:rPr>
        <w:t>, становятся членами Ф</w:t>
      </w:r>
      <w:r w:rsidR="009358CF" w:rsidRPr="009928A5">
        <w:rPr>
          <w:rFonts w:ascii="Times New Roman" w:eastAsia="Times New Roman" w:hAnsi="Times New Roman" w:cs="Times New Roman"/>
          <w:sz w:val="24"/>
          <w:szCs w:val="24"/>
          <w:lang w:val="ru-RU" w:eastAsia="ru-RU"/>
        </w:rPr>
        <w:t>ГО</w:t>
      </w:r>
      <w:r w:rsidR="000A2C1C" w:rsidRPr="009928A5">
        <w:rPr>
          <w:rFonts w:ascii="Times New Roman" w:eastAsia="Times New Roman" w:hAnsi="Times New Roman" w:cs="Times New Roman"/>
          <w:sz w:val="24"/>
          <w:szCs w:val="24"/>
          <w:lang w:val="ru-RU" w:eastAsia="ru-RU"/>
        </w:rPr>
        <w:t>. Организация не может быть исключена из Ф</w:t>
      </w:r>
      <w:r w:rsidR="009358CF" w:rsidRPr="009928A5">
        <w:rPr>
          <w:rFonts w:ascii="Times New Roman" w:eastAsia="Times New Roman" w:hAnsi="Times New Roman" w:cs="Times New Roman"/>
          <w:sz w:val="24"/>
          <w:szCs w:val="24"/>
          <w:lang w:val="ru-RU" w:eastAsia="ru-RU"/>
        </w:rPr>
        <w:t>ГО</w:t>
      </w:r>
      <w:r w:rsidR="000A2C1C" w:rsidRPr="009928A5">
        <w:rPr>
          <w:rFonts w:ascii="Times New Roman" w:eastAsia="Times New Roman" w:hAnsi="Times New Roman" w:cs="Times New Roman"/>
          <w:sz w:val="24"/>
          <w:szCs w:val="24"/>
          <w:lang w:val="ru-RU" w:eastAsia="ru-RU"/>
        </w:rPr>
        <w:t>, кроме случаев, когда организация сама объявляет о выходе из Ф</w:t>
      </w:r>
      <w:r w:rsidR="009358CF" w:rsidRPr="009928A5">
        <w:rPr>
          <w:rFonts w:ascii="Times New Roman" w:eastAsia="Times New Roman" w:hAnsi="Times New Roman" w:cs="Times New Roman"/>
          <w:sz w:val="24"/>
          <w:szCs w:val="24"/>
          <w:lang w:val="ru-RU" w:eastAsia="ru-RU"/>
        </w:rPr>
        <w:t>ГО</w:t>
      </w:r>
      <w:r w:rsidR="000A2C1C" w:rsidRPr="009928A5">
        <w:rPr>
          <w:rFonts w:ascii="Times New Roman" w:eastAsia="Times New Roman" w:hAnsi="Times New Roman" w:cs="Times New Roman"/>
          <w:sz w:val="24"/>
          <w:szCs w:val="24"/>
          <w:lang w:val="ru-RU" w:eastAsia="ru-RU"/>
        </w:rPr>
        <w:t>. В исключительном порядке решение об исключение из Ф</w:t>
      </w:r>
      <w:r w:rsidR="009358CF" w:rsidRPr="009928A5">
        <w:rPr>
          <w:rFonts w:ascii="Times New Roman" w:eastAsia="Times New Roman" w:hAnsi="Times New Roman" w:cs="Times New Roman"/>
          <w:sz w:val="24"/>
          <w:szCs w:val="24"/>
          <w:lang w:val="ru-RU" w:eastAsia="ru-RU"/>
        </w:rPr>
        <w:t>ГО</w:t>
      </w:r>
      <w:r w:rsidR="000A2C1C" w:rsidRPr="009928A5">
        <w:rPr>
          <w:rFonts w:ascii="Times New Roman" w:eastAsia="Times New Roman" w:hAnsi="Times New Roman" w:cs="Times New Roman"/>
          <w:sz w:val="24"/>
          <w:szCs w:val="24"/>
          <w:lang w:val="ru-RU" w:eastAsia="ru-RU"/>
        </w:rPr>
        <w:t xml:space="preserve"> может бы</w:t>
      </w:r>
      <w:r w:rsidR="00D940B5" w:rsidRPr="009928A5">
        <w:rPr>
          <w:rFonts w:ascii="Times New Roman" w:eastAsia="Times New Roman" w:hAnsi="Times New Roman" w:cs="Times New Roman"/>
          <w:sz w:val="24"/>
          <w:szCs w:val="24"/>
          <w:lang w:val="ru-RU" w:eastAsia="ru-RU"/>
        </w:rPr>
        <w:t>ть принято Р</w:t>
      </w:r>
      <w:r w:rsidR="00ED05EA" w:rsidRPr="009928A5">
        <w:rPr>
          <w:rFonts w:ascii="Times New Roman" w:eastAsia="Times New Roman" w:hAnsi="Times New Roman" w:cs="Times New Roman"/>
          <w:sz w:val="24"/>
          <w:szCs w:val="24"/>
          <w:lang w:val="ru-RU" w:eastAsia="ru-RU"/>
        </w:rPr>
        <w:t>уководящим Комитетом</w:t>
      </w:r>
      <w:r w:rsidR="009358CF" w:rsidRPr="009928A5">
        <w:rPr>
          <w:rFonts w:ascii="Times New Roman" w:eastAsia="Times New Roman" w:hAnsi="Times New Roman" w:cs="Times New Roman"/>
          <w:sz w:val="24"/>
          <w:szCs w:val="24"/>
          <w:lang w:val="ru-RU" w:eastAsia="ru-RU"/>
        </w:rPr>
        <w:t xml:space="preserve"> ФГО</w:t>
      </w:r>
      <w:r w:rsidR="000A2C1C" w:rsidRPr="009928A5">
        <w:rPr>
          <w:rFonts w:ascii="Times New Roman" w:eastAsia="Times New Roman" w:hAnsi="Times New Roman" w:cs="Times New Roman"/>
          <w:sz w:val="24"/>
          <w:szCs w:val="24"/>
          <w:lang w:val="ru-RU" w:eastAsia="ru-RU"/>
        </w:rPr>
        <w:t>, если он решит, что организация подрывает Ф</w:t>
      </w:r>
      <w:r w:rsidR="009358CF" w:rsidRPr="009928A5">
        <w:rPr>
          <w:rFonts w:ascii="Times New Roman" w:eastAsia="Times New Roman" w:hAnsi="Times New Roman" w:cs="Times New Roman"/>
          <w:sz w:val="24"/>
          <w:szCs w:val="24"/>
          <w:lang w:val="ru-RU" w:eastAsia="ru-RU"/>
        </w:rPr>
        <w:t>ГО</w:t>
      </w:r>
      <w:r w:rsidR="000A2C1C" w:rsidRPr="009928A5">
        <w:rPr>
          <w:rFonts w:ascii="Times New Roman" w:eastAsia="Times New Roman" w:hAnsi="Times New Roman" w:cs="Times New Roman"/>
          <w:sz w:val="24"/>
          <w:szCs w:val="24"/>
          <w:lang w:val="ru-RU" w:eastAsia="ru-RU"/>
        </w:rPr>
        <w:t xml:space="preserve">, работая против </w:t>
      </w:r>
      <w:r w:rsidR="000A2C1C" w:rsidRPr="009928A5">
        <w:rPr>
          <w:rFonts w:ascii="Times New Roman" w:eastAsia="Times New Roman" w:hAnsi="Times New Roman" w:cs="Times New Roman"/>
          <w:sz w:val="24"/>
          <w:szCs w:val="24"/>
          <w:lang w:val="ru-RU" w:eastAsia="ru-RU"/>
        </w:rPr>
        <w:lastRenderedPageBreak/>
        <w:t>его основных ценностей и принципов. Это решение может быть отменено посредством апелляции ко всему Ф</w:t>
      </w:r>
      <w:r w:rsidR="009358CF" w:rsidRPr="009928A5">
        <w:rPr>
          <w:rFonts w:ascii="Times New Roman" w:eastAsia="Times New Roman" w:hAnsi="Times New Roman" w:cs="Times New Roman"/>
          <w:sz w:val="24"/>
          <w:szCs w:val="24"/>
          <w:lang w:val="ru-RU" w:eastAsia="ru-RU"/>
        </w:rPr>
        <w:t>ГО</w:t>
      </w:r>
      <w:r w:rsidR="000A2C1C" w:rsidRPr="009928A5">
        <w:rPr>
          <w:rFonts w:ascii="Times New Roman" w:eastAsia="Times New Roman" w:hAnsi="Times New Roman" w:cs="Times New Roman"/>
          <w:sz w:val="24"/>
          <w:szCs w:val="24"/>
          <w:lang w:val="ru-RU" w:eastAsia="ru-RU"/>
        </w:rPr>
        <w:t>.</w:t>
      </w:r>
    </w:p>
    <w:p w:rsidR="002C7CE7" w:rsidRPr="009928A5" w:rsidRDefault="002C7CE7" w:rsidP="001D2DDB">
      <w:pPr>
        <w:spacing w:before="100" w:beforeAutospacing="1" w:after="100" w:afterAutospacing="1" w:line="240" w:lineRule="auto"/>
        <w:jc w:val="both"/>
        <w:rPr>
          <w:rFonts w:ascii="Times New Roman" w:hAnsi="Times New Roman" w:cs="Times New Roman"/>
          <w:b/>
          <w:sz w:val="24"/>
          <w:szCs w:val="24"/>
        </w:rPr>
      </w:pPr>
      <w:r w:rsidRPr="009928A5">
        <w:rPr>
          <w:rFonts w:ascii="Times New Roman" w:hAnsi="Times New Roman" w:cs="Times New Roman"/>
          <w:b/>
          <w:sz w:val="24"/>
          <w:szCs w:val="24"/>
        </w:rPr>
        <w:t>1.2</w:t>
      </w:r>
      <w:r w:rsidR="00DA092B" w:rsidRPr="009928A5">
        <w:rPr>
          <w:rFonts w:ascii="Times New Roman" w:hAnsi="Times New Roman" w:cs="Times New Roman"/>
          <w:b/>
          <w:sz w:val="24"/>
          <w:szCs w:val="24"/>
        </w:rPr>
        <w:t xml:space="preserve">. </w:t>
      </w:r>
      <w:proofErr w:type="spellStart"/>
      <w:r w:rsidRPr="009928A5">
        <w:rPr>
          <w:rFonts w:ascii="Times New Roman" w:hAnsi="Times New Roman" w:cs="Times New Roman"/>
          <w:b/>
          <w:sz w:val="24"/>
          <w:szCs w:val="24"/>
        </w:rPr>
        <w:t>Беларусская</w:t>
      </w:r>
      <w:proofErr w:type="spellEnd"/>
      <w:r w:rsidRPr="009928A5">
        <w:rPr>
          <w:rFonts w:ascii="Times New Roman" w:hAnsi="Times New Roman" w:cs="Times New Roman"/>
          <w:b/>
          <w:sz w:val="24"/>
          <w:szCs w:val="24"/>
        </w:rPr>
        <w:t xml:space="preserve"> национальная платформа Форума гражданского общества Восточного партнерства </w:t>
      </w:r>
    </w:p>
    <w:p w:rsidR="00CB4A0F" w:rsidRPr="009928A5" w:rsidRDefault="002C7CE7" w:rsidP="001D2DD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28A5">
        <w:rPr>
          <w:rFonts w:ascii="Times New Roman" w:hAnsi="Times New Roman" w:cs="Times New Roman"/>
          <w:sz w:val="24"/>
          <w:szCs w:val="24"/>
        </w:rPr>
        <w:t>1.2.1.</w:t>
      </w:r>
      <w:r w:rsidR="0054030C" w:rsidRPr="009928A5">
        <w:rPr>
          <w:rFonts w:ascii="Times New Roman" w:hAnsi="Times New Roman" w:cs="Times New Roman"/>
          <w:sz w:val="24"/>
          <w:szCs w:val="24"/>
        </w:rPr>
        <w:t>Беларусская национальная платформа Форума гражданского общества Восточного партнерства (далее — БНП ФГО ВП, или БНП)</w:t>
      </w:r>
      <w:r w:rsidR="0054030C" w:rsidRPr="009928A5">
        <w:rPr>
          <w:rStyle w:val="hps"/>
          <w:rFonts w:ascii="Times New Roman" w:hAnsi="Times New Roman" w:cs="Times New Roman"/>
          <w:sz w:val="24"/>
          <w:szCs w:val="24"/>
        </w:rPr>
        <w:t xml:space="preserve"> является </w:t>
      </w:r>
      <w:r w:rsidR="009F0294" w:rsidRPr="009928A5">
        <w:rPr>
          <w:rFonts w:ascii="Times New Roman" w:hAnsi="Times New Roman" w:cs="Times New Roman"/>
          <w:sz w:val="24"/>
          <w:szCs w:val="24"/>
        </w:rPr>
        <w:t xml:space="preserve">образованной в соответствии </w:t>
      </w:r>
      <w:r w:rsidR="009F0294" w:rsidRPr="009928A5">
        <w:rPr>
          <w:rStyle w:val="hps"/>
          <w:rFonts w:ascii="Times New Roman" w:hAnsi="Times New Roman" w:cs="Times New Roman"/>
          <w:sz w:val="24"/>
          <w:szCs w:val="24"/>
        </w:rPr>
        <w:t>с миссией и</w:t>
      </w:r>
      <w:r w:rsidR="009F0294" w:rsidRPr="009928A5">
        <w:rPr>
          <w:rFonts w:ascii="Times New Roman" w:hAnsi="Times New Roman" w:cs="Times New Roman"/>
          <w:sz w:val="24"/>
          <w:szCs w:val="24"/>
        </w:rPr>
        <w:t xml:space="preserve"> </w:t>
      </w:r>
      <w:r w:rsidR="009F0294" w:rsidRPr="009928A5">
        <w:rPr>
          <w:rStyle w:val="hps"/>
          <w:rFonts w:ascii="Times New Roman" w:hAnsi="Times New Roman" w:cs="Times New Roman"/>
          <w:sz w:val="24"/>
          <w:szCs w:val="24"/>
        </w:rPr>
        <w:t>принципами</w:t>
      </w:r>
      <w:r w:rsidR="009F0294" w:rsidRPr="009928A5">
        <w:rPr>
          <w:rFonts w:ascii="Times New Roman" w:hAnsi="Times New Roman" w:cs="Times New Roman"/>
          <w:sz w:val="24"/>
          <w:szCs w:val="24"/>
        </w:rPr>
        <w:t xml:space="preserve"> </w:t>
      </w:r>
      <w:r w:rsidR="009F0294" w:rsidRPr="009928A5">
        <w:rPr>
          <w:rStyle w:val="hps"/>
          <w:rFonts w:ascii="Times New Roman" w:hAnsi="Times New Roman" w:cs="Times New Roman"/>
          <w:sz w:val="24"/>
          <w:szCs w:val="24"/>
        </w:rPr>
        <w:t xml:space="preserve">ФГО ВП </w:t>
      </w:r>
      <w:r w:rsidR="00A71B21" w:rsidRPr="009928A5">
        <w:rPr>
          <w:rStyle w:val="hps"/>
          <w:rFonts w:ascii="Times New Roman" w:hAnsi="Times New Roman" w:cs="Times New Roman"/>
          <w:sz w:val="24"/>
          <w:szCs w:val="24"/>
        </w:rPr>
        <w:t xml:space="preserve">платформой </w:t>
      </w:r>
      <w:r w:rsidR="0054030C" w:rsidRPr="009928A5">
        <w:rPr>
          <w:rStyle w:val="hps"/>
          <w:rFonts w:ascii="Times New Roman" w:hAnsi="Times New Roman" w:cs="Times New Roman"/>
          <w:sz w:val="24"/>
          <w:szCs w:val="24"/>
        </w:rPr>
        <w:t>добровольн</w:t>
      </w:r>
      <w:r w:rsidR="00A71B21" w:rsidRPr="009928A5">
        <w:rPr>
          <w:rStyle w:val="hps"/>
          <w:rFonts w:ascii="Times New Roman" w:hAnsi="Times New Roman" w:cs="Times New Roman"/>
          <w:sz w:val="24"/>
          <w:szCs w:val="24"/>
        </w:rPr>
        <w:t>о</w:t>
      </w:r>
      <w:r w:rsidR="0054030C" w:rsidRPr="009928A5">
        <w:rPr>
          <w:rStyle w:val="hps"/>
          <w:rFonts w:ascii="Times New Roman" w:hAnsi="Times New Roman" w:cs="Times New Roman"/>
          <w:sz w:val="24"/>
          <w:szCs w:val="24"/>
        </w:rPr>
        <w:t xml:space="preserve"> объедин</w:t>
      </w:r>
      <w:r w:rsidR="00A71B21" w:rsidRPr="009928A5">
        <w:rPr>
          <w:rStyle w:val="hps"/>
          <w:rFonts w:ascii="Times New Roman" w:hAnsi="Times New Roman" w:cs="Times New Roman"/>
          <w:sz w:val="24"/>
          <w:szCs w:val="24"/>
        </w:rPr>
        <w:t>ившихся</w:t>
      </w:r>
      <w:r w:rsidR="0054030C" w:rsidRPr="009928A5">
        <w:rPr>
          <w:rFonts w:ascii="Times New Roman" w:hAnsi="Times New Roman" w:cs="Times New Roman"/>
          <w:sz w:val="24"/>
          <w:szCs w:val="24"/>
        </w:rPr>
        <w:t xml:space="preserve"> </w:t>
      </w:r>
      <w:r w:rsidR="0054030C" w:rsidRPr="009928A5">
        <w:rPr>
          <w:rStyle w:val="hps"/>
          <w:rFonts w:ascii="Times New Roman" w:hAnsi="Times New Roman" w:cs="Times New Roman"/>
          <w:sz w:val="24"/>
          <w:szCs w:val="24"/>
        </w:rPr>
        <w:t>организаций гражданского</w:t>
      </w:r>
      <w:r w:rsidR="0054030C" w:rsidRPr="009928A5">
        <w:rPr>
          <w:rFonts w:ascii="Times New Roman" w:hAnsi="Times New Roman" w:cs="Times New Roman"/>
          <w:sz w:val="24"/>
          <w:szCs w:val="24"/>
        </w:rPr>
        <w:t xml:space="preserve"> </w:t>
      </w:r>
      <w:r w:rsidR="0054030C" w:rsidRPr="009928A5">
        <w:rPr>
          <w:rStyle w:val="hps"/>
          <w:rFonts w:ascii="Times New Roman" w:hAnsi="Times New Roman" w:cs="Times New Roman"/>
          <w:sz w:val="24"/>
          <w:szCs w:val="24"/>
        </w:rPr>
        <w:t>общества</w:t>
      </w:r>
      <w:r w:rsidR="009F0294" w:rsidRPr="009928A5">
        <w:rPr>
          <w:rStyle w:val="hps"/>
          <w:rFonts w:ascii="Times New Roman" w:hAnsi="Times New Roman" w:cs="Times New Roman"/>
          <w:sz w:val="24"/>
          <w:szCs w:val="24"/>
        </w:rPr>
        <w:t xml:space="preserve"> Беларуси</w:t>
      </w:r>
      <w:r w:rsidR="0054030C" w:rsidRPr="009928A5">
        <w:rPr>
          <w:rFonts w:ascii="Times New Roman" w:hAnsi="Times New Roman" w:cs="Times New Roman"/>
          <w:sz w:val="24"/>
          <w:szCs w:val="24"/>
        </w:rPr>
        <w:t>.</w:t>
      </w:r>
      <w:r w:rsidR="00A71B21" w:rsidRPr="009928A5">
        <w:rPr>
          <w:rStyle w:val="hps"/>
          <w:rFonts w:ascii="Times New Roman" w:hAnsi="Times New Roman" w:cs="Times New Roman"/>
          <w:sz w:val="24"/>
          <w:szCs w:val="24"/>
        </w:rPr>
        <w:t xml:space="preserve"> </w:t>
      </w:r>
    </w:p>
    <w:p w:rsidR="00CB4A0F" w:rsidRPr="009928A5" w:rsidRDefault="00CB4A0F" w:rsidP="00CB4A0F">
      <w:pPr>
        <w:pStyle w:val="western"/>
        <w:spacing w:after="119" w:line="240" w:lineRule="auto"/>
        <w:jc w:val="both"/>
        <w:rPr>
          <w:rFonts w:ascii="Times New Roman" w:hAnsi="Times New Roman"/>
          <w:color w:val="auto"/>
          <w:sz w:val="24"/>
          <w:szCs w:val="24"/>
        </w:rPr>
      </w:pPr>
      <w:r w:rsidRPr="009928A5">
        <w:rPr>
          <w:rFonts w:ascii="Times New Roman" w:hAnsi="Times New Roman"/>
          <w:color w:val="auto"/>
          <w:sz w:val="24"/>
          <w:szCs w:val="24"/>
        </w:rPr>
        <w:t>1.</w:t>
      </w:r>
      <w:r w:rsidR="002C7CE7" w:rsidRPr="009928A5">
        <w:rPr>
          <w:rFonts w:ascii="Times New Roman" w:hAnsi="Times New Roman"/>
          <w:color w:val="auto"/>
          <w:sz w:val="24"/>
          <w:szCs w:val="24"/>
        </w:rPr>
        <w:t>2.2</w:t>
      </w:r>
      <w:r w:rsidRPr="009928A5">
        <w:rPr>
          <w:rFonts w:ascii="Times New Roman" w:hAnsi="Times New Roman"/>
          <w:color w:val="auto"/>
          <w:sz w:val="24"/>
          <w:szCs w:val="24"/>
        </w:rPr>
        <w:t xml:space="preserve">. </w:t>
      </w:r>
      <w:proofErr w:type="gramStart"/>
      <w:r w:rsidRPr="009928A5">
        <w:rPr>
          <w:rFonts w:ascii="Times New Roman" w:hAnsi="Times New Roman"/>
          <w:color w:val="auto"/>
          <w:sz w:val="24"/>
          <w:szCs w:val="24"/>
        </w:rPr>
        <w:t xml:space="preserve">БНП ФГО ВП действует на основании документов ФГО ВП, </w:t>
      </w:r>
      <w:r w:rsidR="009779DD" w:rsidRPr="009928A5">
        <w:rPr>
          <w:rFonts w:ascii="Times New Roman" w:hAnsi="Times New Roman"/>
          <w:color w:val="auto"/>
          <w:sz w:val="24"/>
          <w:szCs w:val="24"/>
        </w:rPr>
        <w:t>«Меморандума о сотрудничестве в рамках Национальной платформы Форума гражданского общества Восточного партнерства», принятого Конференцией БНП ФГО ВП 29 октября 2011 года (далее – Меморандум), Стратегического плана (концепции развития) БНП</w:t>
      </w:r>
      <w:r w:rsidR="008E7AFB" w:rsidRPr="009928A5">
        <w:rPr>
          <w:rFonts w:ascii="Times New Roman" w:hAnsi="Times New Roman"/>
          <w:color w:val="auto"/>
          <w:sz w:val="24"/>
          <w:szCs w:val="24"/>
        </w:rPr>
        <w:t>, настоящего Регламента</w:t>
      </w:r>
      <w:r w:rsidR="009779DD" w:rsidRPr="009928A5">
        <w:rPr>
          <w:rFonts w:ascii="Times New Roman" w:hAnsi="Times New Roman"/>
          <w:color w:val="auto"/>
          <w:sz w:val="24"/>
          <w:szCs w:val="24"/>
        </w:rPr>
        <w:t xml:space="preserve"> </w:t>
      </w:r>
      <w:r w:rsidRPr="009928A5">
        <w:rPr>
          <w:rFonts w:ascii="Times New Roman" w:hAnsi="Times New Roman"/>
          <w:color w:val="auto"/>
          <w:sz w:val="24"/>
          <w:szCs w:val="24"/>
        </w:rPr>
        <w:t>и других руководящих документов, пр</w:t>
      </w:r>
      <w:r w:rsidR="009779DD" w:rsidRPr="009928A5">
        <w:rPr>
          <w:rFonts w:ascii="Times New Roman" w:hAnsi="Times New Roman"/>
          <w:color w:val="auto"/>
          <w:sz w:val="24"/>
          <w:szCs w:val="24"/>
        </w:rPr>
        <w:t xml:space="preserve">инятых БНП </w:t>
      </w:r>
      <w:r w:rsidRPr="009928A5">
        <w:rPr>
          <w:rFonts w:ascii="Times New Roman" w:hAnsi="Times New Roman"/>
          <w:color w:val="auto"/>
          <w:sz w:val="24"/>
          <w:szCs w:val="24"/>
        </w:rPr>
        <w:t xml:space="preserve">в соответствии с белорусским законодательством, не противоречащим международным обязательствам Республики Беларусь. </w:t>
      </w:r>
      <w:proofErr w:type="gramEnd"/>
    </w:p>
    <w:p w:rsidR="002C7CE7" w:rsidRPr="009928A5" w:rsidRDefault="00504DB7" w:rsidP="00505637">
      <w:pPr>
        <w:spacing w:before="100" w:beforeAutospacing="1" w:after="100" w:afterAutospacing="1" w:line="240" w:lineRule="auto"/>
        <w:jc w:val="both"/>
        <w:rPr>
          <w:rFonts w:ascii="Times New Roman" w:hAnsi="Times New Roman" w:cs="Times New Roman"/>
          <w:b/>
          <w:i/>
          <w:sz w:val="24"/>
          <w:szCs w:val="24"/>
        </w:rPr>
      </w:pPr>
      <w:r w:rsidRPr="009928A5">
        <w:rPr>
          <w:rFonts w:ascii="Times New Roman" w:hAnsi="Times New Roman" w:cs="Times New Roman"/>
          <w:sz w:val="24"/>
          <w:szCs w:val="24"/>
        </w:rPr>
        <w:t>1.</w:t>
      </w:r>
      <w:r w:rsidR="002C7CE7" w:rsidRPr="009928A5">
        <w:rPr>
          <w:rFonts w:ascii="Times New Roman" w:hAnsi="Times New Roman" w:cs="Times New Roman"/>
          <w:sz w:val="24"/>
          <w:szCs w:val="24"/>
        </w:rPr>
        <w:t>2.3.</w:t>
      </w:r>
      <w:r w:rsidR="009779DD" w:rsidRPr="009928A5">
        <w:rPr>
          <w:rFonts w:ascii="Times New Roman" w:hAnsi="Times New Roman" w:cs="Times New Roman"/>
          <w:sz w:val="24"/>
          <w:szCs w:val="24"/>
        </w:rPr>
        <w:t xml:space="preserve"> </w:t>
      </w:r>
      <w:proofErr w:type="gramStart"/>
      <w:r w:rsidR="009779DD" w:rsidRPr="009928A5">
        <w:rPr>
          <w:rFonts w:ascii="Times New Roman" w:eastAsia="Times New Roman" w:hAnsi="Times New Roman" w:cs="Times New Roman"/>
          <w:sz w:val="24"/>
          <w:szCs w:val="24"/>
          <w:lang w:eastAsia="ru-RU"/>
        </w:rPr>
        <w:t xml:space="preserve">Согласно </w:t>
      </w:r>
      <w:r w:rsidRPr="009928A5">
        <w:rPr>
          <w:rFonts w:ascii="Times New Roman" w:eastAsia="Times New Roman" w:hAnsi="Times New Roman" w:cs="Times New Roman"/>
          <w:sz w:val="24"/>
          <w:szCs w:val="24"/>
          <w:lang w:eastAsia="ru-RU"/>
        </w:rPr>
        <w:t>Меморандума</w:t>
      </w:r>
      <w:proofErr w:type="gramEnd"/>
      <w:r w:rsidRPr="009928A5">
        <w:rPr>
          <w:rFonts w:ascii="Times New Roman" w:eastAsia="Times New Roman" w:hAnsi="Times New Roman" w:cs="Times New Roman"/>
          <w:sz w:val="24"/>
          <w:szCs w:val="24"/>
          <w:lang w:eastAsia="ru-RU"/>
        </w:rPr>
        <w:t xml:space="preserve"> деятельность в рамках БНП основывается на ценностях свободы, независимости, демократии, прав человека, верховенства права и нацелена на включение Беларуси в общеевропейские политические, экономические, социальные и культурные процессы.</w:t>
      </w:r>
      <w:r w:rsidRPr="009928A5">
        <w:rPr>
          <w:rFonts w:ascii="Times New Roman" w:hAnsi="Times New Roman" w:cs="Times New Roman"/>
          <w:b/>
          <w:i/>
          <w:sz w:val="24"/>
          <w:szCs w:val="24"/>
        </w:rPr>
        <w:t xml:space="preserve"> </w:t>
      </w:r>
    </w:p>
    <w:p w:rsidR="002C7CE7" w:rsidRPr="009928A5" w:rsidRDefault="002C7CE7" w:rsidP="00505637">
      <w:pPr>
        <w:spacing w:before="100" w:beforeAutospacing="1" w:after="100" w:afterAutospacing="1" w:line="240" w:lineRule="auto"/>
        <w:jc w:val="both"/>
        <w:rPr>
          <w:rFonts w:ascii="Times New Roman" w:hAnsi="Times New Roman" w:cs="Times New Roman"/>
          <w:sz w:val="24"/>
          <w:szCs w:val="24"/>
        </w:rPr>
      </w:pPr>
      <w:r w:rsidRPr="009928A5">
        <w:rPr>
          <w:rFonts w:ascii="Times New Roman" w:hAnsi="Times New Roman" w:cs="Times New Roman"/>
          <w:sz w:val="24"/>
          <w:szCs w:val="24"/>
        </w:rPr>
        <w:t xml:space="preserve">1.2.4. </w:t>
      </w:r>
      <w:r w:rsidR="00504DB7" w:rsidRPr="009928A5">
        <w:rPr>
          <w:rFonts w:ascii="Times New Roman" w:hAnsi="Times New Roman" w:cs="Times New Roman"/>
          <w:sz w:val="24"/>
          <w:szCs w:val="24"/>
        </w:rPr>
        <w:t>Целью БНП</w:t>
      </w:r>
      <w:r w:rsidR="00504DB7" w:rsidRPr="009928A5">
        <w:rPr>
          <w:rFonts w:ascii="Times New Roman" w:hAnsi="Times New Roman" w:cs="Times New Roman"/>
          <w:b/>
          <w:sz w:val="24"/>
          <w:szCs w:val="24"/>
        </w:rPr>
        <w:t xml:space="preserve"> </w:t>
      </w:r>
      <w:r w:rsidR="00504DB7" w:rsidRPr="009928A5">
        <w:rPr>
          <w:rFonts w:ascii="Times New Roman" w:hAnsi="Times New Roman" w:cs="Times New Roman"/>
          <w:sz w:val="24"/>
          <w:szCs w:val="24"/>
        </w:rPr>
        <w:t xml:space="preserve">является усиление институциональных возможностей организаций гражданского общества влиять на процессы демократизации страны, </w:t>
      </w:r>
      <w:proofErr w:type="spellStart"/>
      <w:r w:rsidR="00504DB7" w:rsidRPr="009928A5">
        <w:rPr>
          <w:rFonts w:ascii="Times New Roman" w:hAnsi="Times New Roman" w:cs="Times New Roman"/>
          <w:sz w:val="24"/>
          <w:szCs w:val="24"/>
        </w:rPr>
        <w:t>беларусско-европейского</w:t>
      </w:r>
      <w:proofErr w:type="spellEnd"/>
      <w:r w:rsidR="00504DB7" w:rsidRPr="009928A5">
        <w:rPr>
          <w:rFonts w:ascii="Times New Roman" w:hAnsi="Times New Roman" w:cs="Times New Roman"/>
          <w:sz w:val="24"/>
          <w:szCs w:val="24"/>
        </w:rPr>
        <w:t xml:space="preserve"> взаимодействия, повестку дня реформ в Беларуси по приближению к европейским стандартам во всех сферах жизни общества</w:t>
      </w:r>
      <w:r w:rsidR="00142459" w:rsidRPr="009928A5">
        <w:rPr>
          <w:rFonts w:ascii="Times New Roman" w:hAnsi="Times New Roman" w:cs="Times New Roman"/>
          <w:sz w:val="24"/>
          <w:szCs w:val="24"/>
        </w:rPr>
        <w:t xml:space="preserve">. </w:t>
      </w:r>
    </w:p>
    <w:p w:rsidR="00505637" w:rsidRPr="009928A5" w:rsidRDefault="002C7CE7" w:rsidP="005056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28A5">
        <w:rPr>
          <w:rFonts w:ascii="Times New Roman" w:hAnsi="Times New Roman" w:cs="Times New Roman"/>
          <w:sz w:val="24"/>
          <w:szCs w:val="24"/>
        </w:rPr>
        <w:t xml:space="preserve">1.2.5. </w:t>
      </w:r>
      <w:r w:rsidR="00142459" w:rsidRPr="009928A5">
        <w:rPr>
          <w:rFonts w:ascii="Times New Roman" w:hAnsi="Times New Roman" w:cs="Times New Roman"/>
          <w:sz w:val="24"/>
          <w:szCs w:val="24"/>
        </w:rPr>
        <w:t>Основными задачами БНП устанавливает информирование граждан Беларуси про программу ВП, про проекты и программы сотрудничества с Европейским Союзом, общественный мониторинг и экспертизы указанных проектов и программ.</w:t>
      </w:r>
      <w:r w:rsidR="00505637" w:rsidRPr="009928A5">
        <w:rPr>
          <w:rStyle w:val="hps"/>
          <w:rFonts w:ascii="Times New Roman" w:hAnsi="Times New Roman" w:cs="Times New Roman"/>
          <w:sz w:val="24"/>
          <w:szCs w:val="24"/>
        </w:rPr>
        <w:t xml:space="preserve"> </w:t>
      </w:r>
      <w:r w:rsidR="00505637" w:rsidRPr="009928A5">
        <w:rPr>
          <w:rFonts w:ascii="Times New Roman" w:eastAsia="Times New Roman" w:hAnsi="Times New Roman" w:cs="Times New Roman"/>
          <w:sz w:val="24"/>
          <w:szCs w:val="24"/>
          <w:lang w:eastAsia="ru-RU"/>
        </w:rPr>
        <w:t xml:space="preserve">БНП стремится быть участником политического диалога в Беларуси, обеспечивать активное участие </w:t>
      </w:r>
      <w:proofErr w:type="spellStart"/>
      <w:r w:rsidR="00505637" w:rsidRPr="009928A5">
        <w:rPr>
          <w:rFonts w:ascii="Times New Roman" w:eastAsia="Times New Roman" w:hAnsi="Times New Roman" w:cs="Times New Roman"/>
          <w:sz w:val="24"/>
          <w:szCs w:val="24"/>
          <w:lang w:eastAsia="ru-RU"/>
        </w:rPr>
        <w:t>беларусского</w:t>
      </w:r>
      <w:proofErr w:type="spellEnd"/>
      <w:r w:rsidR="00505637" w:rsidRPr="009928A5">
        <w:rPr>
          <w:rFonts w:ascii="Times New Roman" w:eastAsia="Times New Roman" w:hAnsi="Times New Roman" w:cs="Times New Roman"/>
          <w:sz w:val="24"/>
          <w:szCs w:val="24"/>
          <w:lang w:eastAsia="ru-RU"/>
        </w:rPr>
        <w:t xml:space="preserve"> гражданского общества в процессе </w:t>
      </w:r>
      <w:r w:rsidR="00505637" w:rsidRPr="009928A5">
        <w:rPr>
          <w:rStyle w:val="hps"/>
          <w:rFonts w:ascii="Times New Roman" w:hAnsi="Times New Roman" w:cs="Times New Roman"/>
          <w:sz w:val="24"/>
          <w:szCs w:val="24"/>
        </w:rPr>
        <w:t xml:space="preserve">демократических </w:t>
      </w:r>
      <w:r w:rsidR="00505637" w:rsidRPr="009928A5">
        <w:rPr>
          <w:rFonts w:ascii="Times New Roman" w:eastAsia="Times New Roman" w:hAnsi="Times New Roman" w:cs="Times New Roman"/>
          <w:sz w:val="24"/>
          <w:szCs w:val="24"/>
          <w:lang w:eastAsia="ru-RU"/>
        </w:rPr>
        <w:t xml:space="preserve">реформ. </w:t>
      </w:r>
    </w:p>
    <w:p w:rsidR="001D2DDB" w:rsidRPr="009928A5" w:rsidRDefault="00140912" w:rsidP="00504DB7">
      <w:pPr>
        <w:jc w:val="both"/>
        <w:rPr>
          <w:rFonts w:ascii="Times New Roman" w:hAnsi="Times New Roman"/>
          <w:sz w:val="24"/>
          <w:szCs w:val="24"/>
        </w:rPr>
      </w:pPr>
      <w:r w:rsidRPr="009928A5">
        <w:rPr>
          <w:rFonts w:ascii="Times New Roman" w:hAnsi="Times New Roman"/>
          <w:sz w:val="24"/>
          <w:szCs w:val="24"/>
        </w:rPr>
        <w:t>1.</w:t>
      </w:r>
      <w:r w:rsidR="002C7CE7" w:rsidRPr="009928A5">
        <w:rPr>
          <w:rFonts w:ascii="Times New Roman" w:hAnsi="Times New Roman"/>
          <w:sz w:val="24"/>
          <w:szCs w:val="24"/>
        </w:rPr>
        <w:t>2.6</w:t>
      </w:r>
      <w:r w:rsidR="001D2DDB" w:rsidRPr="009928A5">
        <w:rPr>
          <w:rFonts w:ascii="Times New Roman" w:hAnsi="Times New Roman"/>
          <w:sz w:val="24"/>
          <w:szCs w:val="24"/>
        </w:rPr>
        <w:t xml:space="preserve">. </w:t>
      </w:r>
      <w:r w:rsidR="00142459" w:rsidRPr="009928A5">
        <w:rPr>
          <w:rFonts w:ascii="Times New Roman" w:hAnsi="Times New Roman" w:cs="Times New Roman"/>
          <w:sz w:val="24"/>
          <w:szCs w:val="24"/>
        </w:rPr>
        <w:t xml:space="preserve">БНП </w:t>
      </w:r>
      <w:proofErr w:type="gramStart"/>
      <w:r w:rsidR="00142459" w:rsidRPr="009928A5">
        <w:rPr>
          <w:rFonts w:ascii="Times New Roman" w:hAnsi="Times New Roman" w:cs="Times New Roman"/>
          <w:sz w:val="24"/>
          <w:szCs w:val="24"/>
        </w:rPr>
        <w:t>создана</w:t>
      </w:r>
      <w:proofErr w:type="gramEnd"/>
      <w:r w:rsidR="00142459" w:rsidRPr="009928A5">
        <w:rPr>
          <w:rFonts w:ascii="Times New Roman" w:hAnsi="Times New Roman" w:cs="Times New Roman"/>
          <w:sz w:val="24"/>
          <w:szCs w:val="24"/>
        </w:rPr>
        <w:t xml:space="preserve"> для развития взаимодействия, взаимной поддержки, солидарности и обмена информацией между организациями гражданского общества.</w:t>
      </w:r>
      <w:r w:rsidR="00142459" w:rsidRPr="009928A5">
        <w:rPr>
          <w:rFonts w:ascii="Times New Roman" w:hAnsi="Times New Roman" w:cs="Times New Roman"/>
          <w:i/>
          <w:sz w:val="24"/>
          <w:szCs w:val="24"/>
        </w:rPr>
        <w:t xml:space="preserve"> </w:t>
      </w:r>
      <w:r w:rsidR="001D2DDB" w:rsidRPr="009928A5">
        <w:rPr>
          <w:rFonts w:ascii="Times New Roman" w:hAnsi="Times New Roman" w:cs="Times New Roman"/>
          <w:sz w:val="24"/>
          <w:szCs w:val="24"/>
        </w:rPr>
        <w:t xml:space="preserve">Деятельность БНП базируется на следующих организационных принципах: </w:t>
      </w:r>
      <w:r w:rsidR="00505637" w:rsidRPr="009928A5">
        <w:rPr>
          <w:rFonts w:ascii="Times New Roman" w:hAnsi="Times New Roman" w:cs="Times New Roman"/>
          <w:sz w:val="24"/>
          <w:szCs w:val="24"/>
        </w:rPr>
        <w:t xml:space="preserve">самоорганизация «снизу», </w:t>
      </w:r>
      <w:r w:rsidR="001D2DDB" w:rsidRPr="009928A5">
        <w:rPr>
          <w:rFonts w:ascii="Times New Roman" w:hAnsi="Times New Roman" w:cs="Times New Roman"/>
          <w:sz w:val="24"/>
          <w:szCs w:val="24"/>
        </w:rPr>
        <w:t xml:space="preserve">добровольность участия; невмешательство во внутренние дела организаций-участников; </w:t>
      </w:r>
      <w:proofErr w:type="spellStart"/>
      <w:r w:rsidR="007749DD" w:rsidRPr="009928A5">
        <w:rPr>
          <w:rFonts w:ascii="Times New Roman" w:hAnsi="Times New Roman" w:cs="Times New Roman"/>
          <w:sz w:val="24"/>
          <w:szCs w:val="24"/>
        </w:rPr>
        <w:t>инклюзивность</w:t>
      </w:r>
      <w:proofErr w:type="spellEnd"/>
      <w:r w:rsidR="007749DD" w:rsidRPr="009928A5">
        <w:rPr>
          <w:rFonts w:ascii="Times New Roman" w:hAnsi="Times New Roman" w:cs="Times New Roman"/>
          <w:sz w:val="24"/>
          <w:szCs w:val="24"/>
        </w:rPr>
        <w:t xml:space="preserve"> (включенность); </w:t>
      </w:r>
      <w:r w:rsidR="00102C05" w:rsidRPr="009928A5">
        <w:rPr>
          <w:rFonts w:ascii="Times New Roman" w:hAnsi="Times New Roman" w:cs="Times New Roman"/>
          <w:sz w:val="24"/>
          <w:szCs w:val="24"/>
        </w:rPr>
        <w:t xml:space="preserve">инициативность и усиление за ее счет консолидации участников; </w:t>
      </w:r>
      <w:r w:rsidR="001D2DDB" w:rsidRPr="009928A5">
        <w:rPr>
          <w:rFonts w:ascii="Times New Roman" w:hAnsi="Times New Roman" w:cs="Times New Roman"/>
          <w:sz w:val="24"/>
          <w:szCs w:val="24"/>
        </w:rPr>
        <w:t>равное и</w:t>
      </w:r>
      <w:r w:rsidR="007749DD" w:rsidRPr="009928A5">
        <w:rPr>
          <w:rFonts w:ascii="Times New Roman" w:hAnsi="Times New Roman" w:cs="Times New Roman"/>
          <w:sz w:val="24"/>
          <w:szCs w:val="24"/>
        </w:rPr>
        <w:t xml:space="preserve"> равноправное представительство; прозрачность; публичность; </w:t>
      </w:r>
      <w:proofErr w:type="spellStart"/>
      <w:r w:rsidR="007749DD" w:rsidRPr="009928A5">
        <w:rPr>
          <w:rFonts w:ascii="Times New Roman" w:hAnsi="Times New Roman" w:cs="Times New Roman"/>
          <w:sz w:val="24"/>
          <w:szCs w:val="24"/>
        </w:rPr>
        <w:t>субсидиарность</w:t>
      </w:r>
      <w:proofErr w:type="spellEnd"/>
      <w:r w:rsidR="007749DD" w:rsidRPr="009928A5">
        <w:rPr>
          <w:rFonts w:ascii="Times New Roman" w:hAnsi="Times New Roman" w:cs="Times New Roman"/>
          <w:sz w:val="24"/>
          <w:szCs w:val="24"/>
        </w:rPr>
        <w:t>.</w:t>
      </w:r>
    </w:p>
    <w:p w:rsidR="00CD494B" w:rsidRPr="009928A5" w:rsidRDefault="002C7CE7" w:rsidP="00CD494B">
      <w:pPr>
        <w:contextualSpacing/>
        <w:jc w:val="both"/>
        <w:rPr>
          <w:rFonts w:ascii="Times New Roman" w:hAnsi="Times New Roman"/>
          <w:sz w:val="24"/>
          <w:szCs w:val="24"/>
        </w:rPr>
      </w:pPr>
      <w:r w:rsidRPr="009928A5">
        <w:rPr>
          <w:rFonts w:ascii="Times New Roman" w:hAnsi="Times New Roman"/>
          <w:sz w:val="24"/>
          <w:szCs w:val="24"/>
        </w:rPr>
        <w:t>1.2</w:t>
      </w:r>
      <w:r w:rsidR="00CD494B" w:rsidRPr="009928A5">
        <w:rPr>
          <w:rFonts w:ascii="Times New Roman" w:hAnsi="Times New Roman"/>
          <w:sz w:val="24"/>
          <w:szCs w:val="24"/>
        </w:rPr>
        <w:t>.</w:t>
      </w:r>
      <w:r w:rsidRPr="009928A5">
        <w:rPr>
          <w:rFonts w:ascii="Times New Roman" w:hAnsi="Times New Roman"/>
          <w:sz w:val="24"/>
          <w:szCs w:val="24"/>
        </w:rPr>
        <w:t>7.</w:t>
      </w:r>
      <w:r w:rsidR="00CD494B" w:rsidRPr="009928A5">
        <w:rPr>
          <w:rFonts w:ascii="Times New Roman" w:hAnsi="Times New Roman"/>
          <w:sz w:val="24"/>
          <w:szCs w:val="24"/>
        </w:rPr>
        <w:t xml:space="preserve"> БНП фокусирует свою деятельность на решение следующих организационных задач: обеспечение условий и возможностей для развития инициатив по созданию региональных (областных) платформ либо иных подобных форматов взаимодействия организаций гражданского общества на уровне своего региона, если подобного рода инициатива будет заявлена со стороны региональных организаций; поддержание деятельности постоянной координирующей структуры – Координационного комитета БНП (далее — КК БНП) и формирование (в случае необходимости) Секретариата БНП; развитие деятельности тематических рабочих групп, а также (при необходимости) формирование комиссий,  экспертных групп по подготовке предложений от БНП; развитие независимого информационного </w:t>
      </w:r>
      <w:proofErr w:type="spellStart"/>
      <w:r w:rsidR="00CD494B" w:rsidRPr="009928A5">
        <w:rPr>
          <w:rFonts w:ascii="Times New Roman" w:hAnsi="Times New Roman"/>
          <w:sz w:val="24"/>
          <w:szCs w:val="24"/>
        </w:rPr>
        <w:t>веб-ресурса</w:t>
      </w:r>
      <w:proofErr w:type="spellEnd"/>
      <w:r w:rsidR="00CD494B" w:rsidRPr="009928A5">
        <w:rPr>
          <w:rFonts w:ascii="Times New Roman" w:hAnsi="Times New Roman"/>
          <w:sz w:val="24"/>
          <w:szCs w:val="24"/>
        </w:rPr>
        <w:t xml:space="preserve"> (сайта) БНП, требуемого для проведения эффективной информационной деятельности.</w:t>
      </w:r>
    </w:p>
    <w:p w:rsidR="00463FE2" w:rsidRDefault="00CB4A0F" w:rsidP="00463FE2">
      <w:pPr>
        <w:pStyle w:val="a4"/>
        <w:jc w:val="both"/>
        <w:rPr>
          <w:color w:val="auto"/>
        </w:rPr>
      </w:pPr>
      <w:r w:rsidRPr="009928A5">
        <w:rPr>
          <w:rStyle w:val="hps"/>
          <w:color w:val="auto"/>
        </w:rPr>
        <w:t>1.</w:t>
      </w:r>
      <w:r w:rsidR="002C7CE7" w:rsidRPr="009928A5">
        <w:rPr>
          <w:rStyle w:val="hps"/>
          <w:color w:val="auto"/>
        </w:rPr>
        <w:t>2</w:t>
      </w:r>
      <w:r w:rsidRPr="009928A5">
        <w:rPr>
          <w:color w:val="auto"/>
        </w:rPr>
        <w:t>.</w:t>
      </w:r>
      <w:r w:rsidR="002C7CE7" w:rsidRPr="009928A5">
        <w:rPr>
          <w:color w:val="auto"/>
        </w:rPr>
        <w:t>8.</w:t>
      </w:r>
      <w:r w:rsidRPr="009928A5">
        <w:rPr>
          <w:color w:val="auto"/>
        </w:rPr>
        <w:t xml:space="preserve"> </w:t>
      </w:r>
      <w:r w:rsidRPr="009928A5">
        <w:rPr>
          <w:rStyle w:val="hps"/>
          <w:color w:val="auto"/>
        </w:rPr>
        <w:t>С момента</w:t>
      </w:r>
      <w:r w:rsidRPr="009928A5">
        <w:rPr>
          <w:color w:val="auto"/>
        </w:rPr>
        <w:t xml:space="preserve"> </w:t>
      </w:r>
      <w:r w:rsidRPr="009928A5">
        <w:rPr>
          <w:rStyle w:val="hps"/>
          <w:color w:val="auto"/>
        </w:rPr>
        <w:t>своего образования</w:t>
      </w:r>
      <w:r w:rsidRPr="009928A5">
        <w:rPr>
          <w:color w:val="auto"/>
        </w:rPr>
        <w:t xml:space="preserve"> </w:t>
      </w:r>
      <w:r w:rsidRPr="009928A5">
        <w:rPr>
          <w:rStyle w:val="hps"/>
          <w:color w:val="auto"/>
        </w:rPr>
        <w:t>БНП</w:t>
      </w:r>
      <w:r w:rsidRPr="009928A5">
        <w:rPr>
          <w:color w:val="auto"/>
        </w:rPr>
        <w:t xml:space="preserve"> </w:t>
      </w:r>
      <w:r w:rsidRPr="009928A5">
        <w:rPr>
          <w:rStyle w:val="hps"/>
          <w:color w:val="auto"/>
        </w:rPr>
        <w:t>не</w:t>
      </w:r>
      <w:r w:rsidRPr="009928A5">
        <w:rPr>
          <w:color w:val="auto"/>
        </w:rPr>
        <w:t xml:space="preserve"> </w:t>
      </w:r>
      <w:r w:rsidRPr="009928A5">
        <w:rPr>
          <w:rStyle w:val="hps"/>
          <w:color w:val="auto"/>
        </w:rPr>
        <w:t>имела статуса</w:t>
      </w:r>
      <w:r w:rsidRPr="009928A5">
        <w:rPr>
          <w:color w:val="auto"/>
        </w:rPr>
        <w:t xml:space="preserve"> </w:t>
      </w:r>
      <w:r w:rsidRPr="009928A5">
        <w:rPr>
          <w:rStyle w:val="hps"/>
          <w:color w:val="auto"/>
        </w:rPr>
        <w:t>юридического лица</w:t>
      </w:r>
      <w:r w:rsidRPr="009928A5">
        <w:rPr>
          <w:color w:val="auto"/>
        </w:rPr>
        <w:t xml:space="preserve">, целесообразность получения этого статуса </w:t>
      </w:r>
      <w:r w:rsidRPr="009928A5">
        <w:rPr>
          <w:rStyle w:val="hps"/>
          <w:color w:val="auto"/>
        </w:rPr>
        <w:t>рассматривается</w:t>
      </w:r>
      <w:r w:rsidRPr="009928A5">
        <w:rPr>
          <w:color w:val="auto"/>
        </w:rPr>
        <w:t xml:space="preserve"> </w:t>
      </w:r>
      <w:r w:rsidRPr="009928A5">
        <w:rPr>
          <w:rStyle w:val="hps"/>
          <w:color w:val="auto"/>
        </w:rPr>
        <w:t>с учетом совместимости с</w:t>
      </w:r>
      <w:r w:rsidRPr="009928A5">
        <w:rPr>
          <w:color w:val="auto"/>
        </w:rPr>
        <w:t xml:space="preserve"> </w:t>
      </w:r>
      <w:r w:rsidRPr="009928A5">
        <w:rPr>
          <w:rStyle w:val="hps"/>
          <w:color w:val="auto"/>
        </w:rPr>
        <w:t>дальнейшим</w:t>
      </w:r>
      <w:r w:rsidRPr="009928A5">
        <w:rPr>
          <w:color w:val="auto"/>
        </w:rPr>
        <w:t xml:space="preserve"> эффективным </w:t>
      </w:r>
      <w:r w:rsidRPr="009928A5">
        <w:rPr>
          <w:rStyle w:val="hps"/>
          <w:color w:val="auto"/>
        </w:rPr>
        <w:t xml:space="preserve">организационным </w:t>
      </w:r>
      <w:r w:rsidRPr="003D349C">
        <w:rPr>
          <w:rStyle w:val="hps"/>
          <w:color w:val="auto"/>
        </w:rPr>
        <w:t>развитием</w:t>
      </w:r>
      <w:r w:rsidRPr="003D349C">
        <w:rPr>
          <w:color w:val="auto"/>
        </w:rPr>
        <w:t xml:space="preserve"> БНП и </w:t>
      </w:r>
      <w:r w:rsidRPr="003D349C">
        <w:rPr>
          <w:rStyle w:val="hps"/>
          <w:color w:val="auto"/>
        </w:rPr>
        <w:t>ФГО в целом</w:t>
      </w:r>
      <w:r w:rsidRPr="003D349C">
        <w:rPr>
          <w:color w:val="auto"/>
        </w:rPr>
        <w:t>.</w:t>
      </w:r>
    </w:p>
    <w:p w:rsidR="002C7CE7" w:rsidRPr="003D349C" w:rsidRDefault="002C7CE7" w:rsidP="00463FE2">
      <w:pPr>
        <w:pStyle w:val="a4"/>
        <w:jc w:val="both"/>
        <w:rPr>
          <w:color w:val="auto"/>
        </w:rPr>
      </w:pPr>
    </w:p>
    <w:p w:rsidR="00240477" w:rsidRPr="003D349C" w:rsidRDefault="00240477" w:rsidP="00240477">
      <w:pPr>
        <w:jc w:val="both"/>
        <w:rPr>
          <w:rFonts w:ascii="Times New Roman" w:hAnsi="Times New Roman" w:cs="Times New Roman"/>
          <w:b/>
        </w:rPr>
      </w:pPr>
      <w:r w:rsidRPr="003D349C">
        <w:rPr>
          <w:rFonts w:ascii="Times New Roman" w:hAnsi="Times New Roman" w:cs="Times New Roman"/>
          <w:b/>
          <w:lang w:val="en-US"/>
        </w:rPr>
        <w:lastRenderedPageBreak/>
        <w:t>II</w:t>
      </w:r>
      <w:r w:rsidRPr="003D349C">
        <w:rPr>
          <w:rFonts w:ascii="Times New Roman" w:hAnsi="Times New Roman" w:cs="Times New Roman"/>
          <w:b/>
        </w:rPr>
        <w:t>.ОРГАНИЗАЦИИ-УЧАСТНИКИ БНП ФГО ВП</w:t>
      </w:r>
    </w:p>
    <w:p w:rsidR="007749DD" w:rsidRPr="003D349C" w:rsidRDefault="007749DD" w:rsidP="00D94CF2">
      <w:pPr>
        <w:spacing w:before="100" w:beforeAutospacing="1" w:after="119" w:line="240" w:lineRule="auto"/>
        <w:jc w:val="both"/>
        <w:rPr>
          <w:rFonts w:ascii="Times New Roman" w:eastAsia="Times New Roman" w:hAnsi="Times New Roman" w:cs="Times New Roman"/>
          <w:sz w:val="24"/>
          <w:szCs w:val="24"/>
          <w:lang w:eastAsia="ru-RU"/>
        </w:rPr>
      </w:pPr>
      <w:r w:rsidRPr="003D349C">
        <w:rPr>
          <w:rFonts w:ascii="Times New Roman" w:eastAsia="Times New Roman" w:hAnsi="Times New Roman" w:cs="Times New Roman"/>
          <w:sz w:val="24"/>
          <w:szCs w:val="24"/>
          <w:lang w:eastAsia="ru-RU"/>
        </w:rPr>
        <w:t>2.1</w:t>
      </w:r>
      <w:r w:rsidR="000F6316" w:rsidRPr="003D349C">
        <w:rPr>
          <w:rFonts w:ascii="Times New Roman" w:eastAsia="Times New Roman" w:hAnsi="Times New Roman" w:cs="Times New Roman"/>
          <w:sz w:val="24"/>
          <w:szCs w:val="24"/>
          <w:lang w:eastAsia="ru-RU"/>
        </w:rPr>
        <w:t xml:space="preserve">. </w:t>
      </w:r>
      <w:proofErr w:type="spellStart"/>
      <w:r w:rsidRPr="003D349C">
        <w:rPr>
          <w:rFonts w:ascii="Times New Roman" w:hAnsi="Times New Roman" w:cs="Times New Roman"/>
          <w:sz w:val="24"/>
          <w:szCs w:val="24"/>
        </w:rPr>
        <w:t>Беларусские</w:t>
      </w:r>
      <w:proofErr w:type="spellEnd"/>
      <w:r w:rsidRPr="003D349C">
        <w:rPr>
          <w:rFonts w:ascii="Times New Roman" w:hAnsi="Times New Roman" w:cs="Times New Roman"/>
          <w:sz w:val="24"/>
          <w:szCs w:val="24"/>
        </w:rPr>
        <w:t xml:space="preserve"> ОГО, которые разделяют ценности и нормы, положенные в основу ВП, а также заинтересованные в развитии взаимовыгодного сотрудничества Беларуси и ЕС, могут присоединяться к деятельности </w:t>
      </w:r>
      <w:r w:rsidR="00B86B0F" w:rsidRPr="003D349C">
        <w:rPr>
          <w:rFonts w:ascii="Times New Roman" w:hAnsi="Times New Roman" w:cs="Times New Roman"/>
          <w:sz w:val="24"/>
          <w:szCs w:val="24"/>
        </w:rPr>
        <w:t xml:space="preserve">БНП ФГО ВП путем </w:t>
      </w:r>
      <w:r w:rsidR="00B86B0F" w:rsidRPr="003D349C">
        <w:rPr>
          <w:rFonts w:ascii="Times New Roman" w:eastAsia="Times New Roman" w:hAnsi="Times New Roman" w:cs="Times New Roman"/>
          <w:sz w:val="24"/>
          <w:szCs w:val="24"/>
          <w:lang w:eastAsia="ru-RU"/>
        </w:rPr>
        <w:t>подписания Меморандума.</w:t>
      </w:r>
    </w:p>
    <w:p w:rsidR="000F6316" w:rsidRPr="003D349C" w:rsidRDefault="00B86B0F" w:rsidP="00D94CF2">
      <w:pPr>
        <w:spacing w:before="100" w:beforeAutospacing="1" w:after="119" w:line="240" w:lineRule="auto"/>
        <w:jc w:val="both"/>
        <w:rPr>
          <w:rFonts w:ascii="Times New Roman" w:eastAsia="Times New Roman" w:hAnsi="Times New Roman" w:cs="Times New Roman"/>
          <w:sz w:val="24"/>
          <w:szCs w:val="24"/>
          <w:lang w:eastAsia="ru-RU"/>
        </w:rPr>
      </w:pPr>
      <w:r w:rsidRPr="003D349C">
        <w:rPr>
          <w:rFonts w:ascii="Times New Roman" w:eastAsia="Times New Roman" w:hAnsi="Times New Roman" w:cs="Times New Roman"/>
          <w:sz w:val="24"/>
          <w:szCs w:val="24"/>
          <w:lang w:eastAsia="ru-RU"/>
        </w:rPr>
        <w:t xml:space="preserve">2.2. </w:t>
      </w:r>
      <w:r w:rsidR="000F6316" w:rsidRPr="003D349C">
        <w:rPr>
          <w:rFonts w:ascii="Times New Roman" w:eastAsia="Times New Roman" w:hAnsi="Times New Roman" w:cs="Times New Roman"/>
          <w:sz w:val="24"/>
          <w:szCs w:val="24"/>
          <w:lang w:eastAsia="ru-RU"/>
        </w:rPr>
        <w:t>Процедура подписания Меморандума предусматривает следующий порядок:</w:t>
      </w:r>
    </w:p>
    <w:p w:rsidR="00B86B0F" w:rsidRPr="003D349C" w:rsidRDefault="00B86B0F" w:rsidP="00B86B0F">
      <w:pPr>
        <w:spacing w:before="100" w:beforeAutospacing="1" w:after="119" w:line="240" w:lineRule="auto"/>
        <w:jc w:val="both"/>
        <w:rPr>
          <w:rFonts w:ascii="Times New Roman" w:eastAsia="Times New Roman" w:hAnsi="Times New Roman" w:cs="Times New Roman"/>
          <w:sz w:val="24"/>
          <w:szCs w:val="24"/>
          <w:lang w:eastAsia="ru-RU"/>
        </w:rPr>
      </w:pPr>
      <w:r w:rsidRPr="003D349C">
        <w:rPr>
          <w:rFonts w:ascii="Times New Roman" w:eastAsia="Times New Roman" w:hAnsi="Times New Roman" w:cs="Times New Roman"/>
          <w:sz w:val="24"/>
          <w:szCs w:val="24"/>
          <w:lang w:eastAsia="ru-RU"/>
        </w:rPr>
        <w:t>2.2</w:t>
      </w:r>
      <w:r w:rsidR="009F0294" w:rsidRPr="003D349C">
        <w:rPr>
          <w:rFonts w:ascii="Times New Roman" w:eastAsia="Times New Roman" w:hAnsi="Times New Roman" w:cs="Times New Roman"/>
          <w:sz w:val="24"/>
          <w:szCs w:val="24"/>
          <w:lang w:eastAsia="ru-RU"/>
        </w:rPr>
        <w:t xml:space="preserve">.1. </w:t>
      </w:r>
      <w:r w:rsidR="000F6316" w:rsidRPr="003D349C">
        <w:rPr>
          <w:rFonts w:ascii="Times New Roman" w:eastAsia="Times New Roman" w:hAnsi="Times New Roman" w:cs="Times New Roman"/>
          <w:sz w:val="24"/>
          <w:szCs w:val="24"/>
          <w:lang w:eastAsia="ru-RU"/>
        </w:rPr>
        <w:t xml:space="preserve">Меморандум открыт для подписания всеми </w:t>
      </w:r>
      <w:r w:rsidR="00437C88" w:rsidRPr="003D349C">
        <w:rPr>
          <w:rFonts w:ascii="Times New Roman" w:eastAsia="Times New Roman" w:hAnsi="Times New Roman" w:cs="Times New Roman"/>
          <w:sz w:val="24"/>
          <w:szCs w:val="24"/>
          <w:lang w:eastAsia="ru-RU"/>
        </w:rPr>
        <w:t xml:space="preserve">ОГО </w:t>
      </w:r>
      <w:r w:rsidR="000F6316" w:rsidRPr="003D349C">
        <w:rPr>
          <w:rFonts w:ascii="Times New Roman" w:eastAsia="Times New Roman" w:hAnsi="Times New Roman" w:cs="Times New Roman"/>
          <w:sz w:val="24"/>
          <w:szCs w:val="24"/>
          <w:lang w:eastAsia="ru-RU"/>
        </w:rPr>
        <w:t>Беларуси, независимо от их миссии, сферы деятельности, наличия или отсутствия у них официальной государственной регистрации.</w:t>
      </w:r>
    </w:p>
    <w:p w:rsidR="00B86B0F" w:rsidRPr="003D349C" w:rsidRDefault="00B86B0F" w:rsidP="00B86B0F">
      <w:pPr>
        <w:spacing w:before="100" w:beforeAutospacing="1" w:after="119" w:line="240" w:lineRule="auto"/>
        <w:jc w:val="both"/>
        <w:rPr>
          <w:rFonts w:ascii="Times New Roman" w:eastAsia="Times New Roman" w:hAnsi="Times New Roman" w:cs="Times New Roman"/>
          <w:sz w:val="24"/>
          <w:szCs w:val="24"/>
          <w:lang w:eastAsia="ru-RU"/>
        </w:rPr>
      </w:pPr>
      <w:r w:rsidRPr="003D349C">
        <w:rPr>
          <w:rFonts w:ascii="Times New Roman" w:eastAsia="Times New Roman" w:hAnsi="Times New Roman" w:cs="Times New Roman"/>
          <w:sz w:val="24"/>
          <w:szCs w:val="24"/>
          <w:lang w:eastAsia="ru-RU"/>
        </w:rPr>
        <w:t xml:space="preserve">2.2.2. </w:t>
      </w:r>
      <w:r w:rsidR="000F6316" w:rsidRPr="003D349C">
        <w:rPr>
          <w:rFonts w:ascii="Times New Roman" w:eastAsia="Times New Roman" w:hAnsi="Times New Roman" w:cs="Times New Roman"/>
          <w:sz w:val="24"/>
          <w:szCs w:val="24"/>
          <w:lang w:val="be-BY" w:eastAsia="ru-RU"/>
        </w:rPr>
        <w:t xml:space="preserve">Решение о подписании </w:t>
      </w:r>
      <w:r w:rsidR="000F6316" w:rsidRPr="003D349C">
        <w:rPr>
          <w:rFonts w:ascii="Times New Roman" w:eastAsia="Times New Roman" w:hAnsi="Times New Roman" w:cs="Times New Roman"/>
          <w:sz w:val="24"/>
          <w:szCs w:val="24"/>
          <w:lang w:eastAsia="ru-RU"/>
        </w:rPr>
        <w:t>Меморандума принимается</w:t>
      </w:r>
      <w:r w:rsidR="000F6316" w:rsidRPr="003D349C">
        <w:rPr>
          <w:rFonts w:ascii="Times New Roman" w:eastAsia="Times New Roman" w:hAnsi="Times New Roman" w:cs="Times New Roman"/>
          <w:sz w:val="24"/>
          <w:szCs w:val="24"/>
          <w:lang w:val="be-BY" w:eastAsia="ru-RU"/>
        </w:rPr>
        <w:t xml:space="preserve"> </w:t>
      </w:r>
      <w:r w:rsidR="000F6316" w:rsidRPr="003D349C">
        <w:rPr>
          <w:rFonts w:ascii="Times New Roman" w:eastAsia="Times New Roman" w:hAnsi="Times New Roman" w:cs="Times New Roman"/>
          <w:sz w:val="24"/>
          <w:szCs w:val="24"/>
          <w:lang w:eastAsia="ru-RU"/>
        </w:rPr>
        <w:t xml:space="preserve">полномочным руководящим органом организации (советом, правлением и т.д.) либо иным коллегиальным органом (при отсутствии в Уставе организации положения о наличии руководящего органа) – для зарегистрированных организаций, либо участниками общего собрания организации – для незарегистрированных инициатив. </w:t>
      </w:r>
    </w:p>
    <w:p w:rsidR="00B86B0F" w:rsidRPr="009928A5" w:rsidRDefault="00B86B0F" w:rsidP="00B86B0F">
      <w:pPr>
        <w:spacing w:before="100" w:beforeAutospacing="1" w:after="119" w:line="240" w:lineRule="auto"/>
        <w:jc w:val="both"/>
        <w:rPr>
          <w:rFonts w:ascii="Times New Roman" w:eastAsia="Times New Roman" w:hAnsi="Times New Roman" w:cs="Times New Roman"/>
          <w:sz w:val="24"/>
          <w:szCs w:val="24"/>
          <w:lang w:eastAsia="ru-RU"/>
        </w:rPr>
      </w:pPr>
      <w:r w:rsidRPr="003D349C">
        <w:rPr>
          <w:rFonts w:ascii="Times New Roman" w:eastAsia="Times New Roman" w:hAnsi="Times New Roman" w:cs="Times New Roman"/>
          <w:sz w:val="24"/>
          <w:szCs w:val="24"/>
          <w:lang w:eastAsia="ru-RU"/>
        </w:rPr>
        <w:t xml:space="preserve">2.2.3. </w:t>
      </w:r>
      <w:r w:rsidR="000F6316" w:rsidRPr="003D349C">
        <w:rPr>
          <w:rFonts w:ascii="Times New Roman" w:eastAsia="Times New Roman" w:hAnsi="Times New Roman" w:cs="Times New Roman"/>
          <w:sz w:val="24"/>
          <w:szCs w:val="24"/>
          <w:lang w:eastAsia="ru-RU"/>
        </w:rPr>
        <w:t xml:space="preserve">Для </w:t>
      </w:r>
      <w:r w:rsidR="000F6316" w:rsidRPr="009928A5">
        <w:rPr>
          <w:rFonts w:ascii="Times New Roman" w:eastAsia="Times New Roman" w:hAnsi="Times New Roman" w:cs="Times New Roman"/>
          <w:sz w:val="24"/>
          <w:szCs w:val="24"/>
          <w:lang w:eastAsia="ru-RU"/>
        </w:rPr>
        <w:t>зарегистрированных организаций: факт подписания Меморандума должен быть закреплен письменно: протоколом (или выпиской из протокола) решения руководящего органа организации, (иного коллегиального органа в отсутствие в организации руководящего органа), подписанного полномочными членами данного органа. Протокол (выписка) должен содер</w:t>
      </w:r>
      <w:r w:rsidR="007E1379" w:rsidRPr="009928A5">
        <w:rPr>
          <w:rFonts w:ascii="Times New Roman" w:eastAsia="Times New Roman" w:hAnsi="Times New Roman" w:cs="Times New Roman"/>
          <w:sz w:val="24"/>
          <w:szCs w:val="24"/>
          <w:lang w:eastAsia="ru-RU"/>
        </w:rPr>
        <w:t xml:space="preserve">жать информацию об организации: </w:t>
      </w:r>
      <w:r w:rsidR="000F6316" w:rsidRPr="009928A5">
        <w:rPr>
          <w:rFonts w:ascii="Times New Roman" w:eastAsia="Times New Roman" w:hAnsi="Times New Roman" w:cs="Times New Roman"/>
          <w:sz w:val="24"/>
          <w:szCs w:val="24"/>
          <w:lang w:eastAsia="ru-RU"/>
        </w:rPr>
        <w:t>название, юридический статус, контактная информация, запись о рассмотрении и голосовании по принятию Меморандума.</w:t>
      </w:r>
    </w:p>
    <w:p w:rsidR="000F6316" w:rsidRPr="003D349C" w:rsidRDefault="00B86B0F" w:rsidP="00B86B0F">
      <w:pPr>
        <w:spacing w:before="100" w:beforeAutospacing="1" w:after="119" w:line="240" w:lineRule="auto"/>
        <w:jc w:val="both"/>
        <w:rPr>
          <w:rFonts w:ascii="Times New Roman" w:eastAsia="Times New Roman" w:hAnsi="Times New Roman" w:cs="Times New Roman"/>
          <w:sz w:val="24"/>
          <w:szCs w:val="24"/>
          <w:lang w:eastAsia="ru-RU"/>
        </w:rPr>
      </w:pPr>
      <w:r w:rsidRPr="009928A5">
        <w:rPr>
          <w:rFonts w:ascii="Times New Roman" w:eastAsia="Times New Roman" w:hAnsi="Times New Roman" w:cs="Times New Roman"/>
          <w:sz w:val="24"/>
          <w:szCs w:val="24"/>
          <w:lang w:eastAsia="ru-RU"/>
        </w:rPr>
        <w:t xml:space="preserve">2.2.4. </w:t>
      </w:r>
      <w:r w:rsidR="000F6316" w:rsidRPr="009928A5">
        <w:rPr>
          <w:rFonts w:ascii="Times New Roman" w:eastAsia="Times New Roman" w:hAnsi="Times New Roman" w:cs="Times New Roman"/>
          <w:sz w:val="24"/>
          <w:szCs w:val="24"/>
          <w:lang w:eastAsia="ru-RU"/>
        </w:rPr>
        <w:t>Для незарегистрированных организаций и инициатив: протокол общего собрания подписывается не менее 5 участниками</w:t>
      </w:r>
      <w:r w:rsidR="000F6316" w:rsidRPr="003D349C">
        <w:rPr>
          <w:rFonts w:ascii="Times New Roman" w:eastAsia="Times New Roman" w:hAnsi="Times New Roman" w:cs="Times New Roman"/>
          <w:sz w:val="24"/>
          <w:szCs w:val="24"/>
          <w:lang w:eastAsia="ru-RU"/>
        </w:rPr>
        <w:t xml:space="preserve"> собрания с указанием контактных данных подписантов (номер телефона и адрес электронной почты). </w:t>
      </w:r>
    </w:p>
    <w:p w:rsidR="000F6316" w:rsidRPr="003D349C" w:rsidRDefault="00B86B0F" w:rsidP="00B86B0F">
      <w:pPr>
        <w:spacing w:before="100" w:beforeAutospacing="1" w:after="119" w:line="240" w:lineRule="auto"/>
        <w:jc w:val="both"/>
        <w:rPr>
          <w:rFonts w:ascii="Times New Roman" w:eastAsia="Times New Roman" w:hAnsi="Times New Roman" w:cs="Times New Roman"/>
          <w:sz w:val="24"/>
          <w:szCs w:val="24"/>
          <w:lang w:eastAsia="ru-RU"/>
        </w:rPr>
      </w:pPr>
      <w:r w:rsidRPr="003D349C">
        <w:rPr>
          <w:rFonts w:ascii="Times New Roman" w:eastAsia="Times New Roman" w:hAnsi="Times New Roman" w:cs="Times New Roman"/>
          <w:sz w:val="24"/>
          <w:szCs w:val="24"/>
          <w:lang w:eastAsia="ru-RU"/>
        </w:rPr>
        <w:t xml:space="preserve">2.2.5. </w:t>
      </w:r>
      <w:r w:rsidR="000F6316" w:rsidRPr="003D349C">
        <w:rPr>
          <w:rFonts w:ascii="Times New Roman" w:eastAsia="Times New Roman" w:hAnsi="Times New Roman" w:cs="Times New Roman"/>
          <w:sz w:val="24"/>
          <w:szCs w:val="24"/>
          <w:lang w:eastAsia="ru-RU"/>
        </w:rPr>
        <w:t>Протокол (выписка из него) представляются К</w:t>
      </w:r>
      <w:r w:rsidR="00CD494B" w:rsidRPr="003D349C">
        <w:rPr>
          <w:rFonts w:ascii="Times New Roman" w:eastAsia="Times New Roman" w:hAnsi="Times New Roman" w:cs="Times New Roman"/>
          <w:sz w:val="24"/>
          <w:szCs w:val="24"/>
          <w:lang w:eastAsia="ru-RU"/>
        </w:rPr>
        <w:t>К</w:t>
      </w:r>
      <w:r w:rsidR="000F6316" w:rsidRPr="003D349C">
        <w:rPr>
          <w:rFonts w:ascii="Times New Roman" w:eastAsia="Times New Roman" w:hAnsi="Times New Roman" w:cs="Times New Roman"/>
          <w:sz w:val="24"/>
          <w:szCs w:val="24"/>
          <w:lang w:eastAsia="ru-RU"/>
        </w:rPr>
        <w:t xml:space="preserve"> </w:t>
      </w:r>
      <w:r w:rsidR="00E6503B" w:rsidRPr="003D349C">
        <w:rPr>
          <w:rFonts w:ascii="Times New Roman" w:eastAsia="Times New Roman" w:hAnsi="Times New Roman" w:cs="Times New Roman"/>
          <w:sz w:val="24"/>
          <w:szCs w:val="24"/>
          <w:lang w:eastAsia="ru-RU"/>
        </w:rPr>
        <w:t xml:space="preserve">БНП </w:t>
      </w:r>
      <w:r w:rsidR="000F6316" w:rsidRPr="003D349C">
        <w:rPr>
          <w:rFonts w:ascii="Times New Roman" w:eastAsia="Times New Roman" w:hAnsi="Times New Roman" w:cs="Times New Roman"/>
          <w:sz w:val="24"/>
          <w:szCs w:val="24"/>
          <w:lang w:eastAsia="ru-RU"/>
        </w:rPr>
        <w:t xml:space="preserve">в двух версиях: 1) электронного документа и 2) отсканированной версии с подписями уполномоченных членов руководящего органа. Электронная и отсканированная версии протокола (выписки из протокола) полномочного органа направляются на адрес электронной почты </w:t>
      </w:r>
      <w:r w:rsidR="00E6503B" w:rsidRPr="003D349C">
        <w:rPr>
          <w:rFonts w:ascii="Times New Roman" w:eastAsia="Times New Roman" w:hAnsi="Times New Roman" w:cs="Times New Roman"/>
          <w:sz w:val="24"/>
          <w:szCs w:val="24"/>
          <w:lang w:eastAsia="ru-RU"/>
        </w:rPr>
        <w:t>КК БНП</w:t>
      </w:r>
      <w:r w:rsidR="000F6316" w:rsidRPr="003D349C">
        <w:rPr>
          <w:rFonts w:ascii="Times New Roman" w:eastAsia="Times New Roman" w:hAnsi="Times New Roman" w:cs="Times New Roman"/>
          <w:sz w:val="24"/>
          <w:szCs w:val="24"/>
          <w:lang w:eastAsia="ru-RU"/>
        </w:rPr>
        <w:t xml:space="preserve">: </w:t>
      </w:r>
      <w:hyperlink r:id="rId9" w:history="1">
        <w:r w:rsidR="000F6316" w:rsidRPr="003D349C">
          <w:rPr>
            <w:rFonts w:ascii="Times New Roman" w:eastAsia="Times New Roman" w:hAnsi="Times New Roman" w:cs="Times New Roman"/>
            <w:sz w:val="24"/>
            <w:szCs w:val="24"/>
            <w:u w:val="single"/>
            <w:lang w:eastAsia="ru-RU"/>
          </w:rPr>
          <w:t>csfbelarus@gmail.com</w:t>
        </w:r>
      </w:hyperlink>
      <w:r w:rsidR="000F6316" w:rsidRPr="003D349C">
        <w:rPr>
          <w:rFonts w:ascii="Times New Roman" w:eastAsia="Times New Roman" w:hAnsi="Times New Roman" w:cs="Times New Roman"/>
          <w:sz w:val="24"/>
          <w:szCs w:val="24"/>
          <w:lang w:eastAsia="ru-RU"/>
        </w:rPr>
        <w:t>.</w:t>
      </w:r>
    </w:p>
    <w:p w:rsidR="000F6316" w:rsidRPr="003D349C" w:rsidRDefault="00B86B0F" w:rsidP="00B86B0F">
      <w:pPr>
        <w:spacing w:before="100" w:beforeAutospacing="1" w:after="119" w:line="240" w:lineRule="auto"/>
        <w:jc w:val="both"/>
        <w:rPr>
          <w:rFonts w:ascii="Times New Roman" w:eastAsia="Times New Roman" w:hAnsi="Times New Roman" w:cs="Times New Roman"/>
          <w:sz w:val="24"/>
          <w:szCs w:val="24"/>
          <w:lang w:eastAsia="ru-RU"/>
        </w:rPr>
      </w:pPr>
      <w:r w:rsidRPr="003D349C">
        <w:rPr>
          <w:rFonts w:ascii="Times New Roman" w:eastAsia="Times New Roman" w:hAnsi="Times New Roman" w:cs="Times New Roman"/>
          <w:sz w:val="24"/>
          <w:szCs w:val="24"/>
          <w:lang w:eastAsia="ru-RU"/>
        </w:rPr>
        <w:t xml:space="preserve">2.2.6. </w:t>
      </w:r>
      <w:r w:rsidR="000F6316" w:rsidRPr="003D349C">
        <w:rPr>
          <w:rFonts w:ascii="Times New Roman" w:eastAsia="Times New Roman" w:hAnsi="Times New Roman" w:cs="Times New Roman"/>
          <w:sz w:val="24"/>
          <w:szCs w:val="24"/>
          <w:lang w:eastAsia="ru-RU"/>
        </w:rPr>
        <w:t xml:space="preserve">После получения протокола о подписании Меморандума </w:t>
      </w:r>
      <w:r w:rsidR="00E6503B" w:rsidRPr="003D349C">
        <w:rPr>
          <w:rFonts w:ascii="Times New Roman" w:eastAsia="Times New Roman" w:hAnsi="Times New Roman" w:cs="Times New Roman"/>
          <w:sz w:val="24"/>
          <w:szCs w:val="24"/>
          <w:lang w:eastAsia="ru-RU"/>
        </w:rPr>
        <w:t>КК БНП</w:t>
      </w:r>
      <w:r w:rsidR="000F6316" w:rsidRPr="003D349C">
        <w:rPr>
          <w:rFonts w:ascii="Times New Roman" w:eastAsia="Times New Roman" w:hAnsi="Times New Roman" w:cs="Times New Roman"/>
          <w:sz w:val="24"/>
          <w:szCs w:val="24"/>
          <w:lang w:eastAsia="ru-RU"/>
        </w:rPr>
        <w:t xml:space="preserve"> рассматривает протокол на предмет наличия всех необходимых данных и уведомляет организацию о результатах рассмотрения, а также вносит ее в базу данных </w:t>
      </w:r>
      <w:proofErr w:type="spellStart"/>
      <w:proofErr w:type="gramStart"/>
      <w:r w:rsidR="000F6316" w:rsidRPr="003D349C">
        <w:rPr>
          <w:rFonts w:ascii="Times New Roman" w:eastAsia="Times New Roman" w:hAnsi="Times New Roman" w:cs="Times New Roman"/>
          <w:sz w:val="24"/>
          <w:szCs w:val="24"/>
          <w:lang w:eastAsia="ru-RU"/>
        </w:rPr>
        <w:t>организаций-постоянных</w:t>
      </w:r>
      <w:proofErr w:type="spellEnd"/>
      <w:proofErr w:type="gramEnd"/>
      <w:r w:rsidR="000F6316" w:rsidRPr="003D349C">
        <w:rPr>
          <w:rFonts w:ascii="Times New Roman" w:eastAsia="Times New Roman" w:hAnsi="Times New Roman" w:cs="Times New Roman"/>
          <w:sz w:val="24"/>
          <w:szCs w:val="24"/>
          <w:lang w:eastAsia="ru-RU"/>
        </w:rPr>
        <w:t xml:space="preserve"> участников </w:t>
      </w:r>
      <w:r w:rsidR="00117B42" w:rsidRPr="003D349C">
        <w:rPr>
          <w:rFonts w:ascii="Times New Roman" w:eastAsia="Times New Roman" w:hAnsi="Times New Roman" w:cs="Times New Roman"/>
          <w:sz w:val="24"/>
          <w:szCs w:val="24"/>
          <w:lang w:eastAsia="ru-RU"/>
        </w:rPr>
        <w:t>Б</w:t>
      </w:r>
      <w:r w:rsidR="000F6316" w:rsidRPr="003D349C">
        <w:rPr>
          <w:rFonts w:ascii="Times New Roman" w:eastAsia="Times New Roman" w:hAnsi="Times New Roman" w:cs="Times New Roman"/>
          <w:sz w:val="24"/>
          <w:szCs w:val="24"/>
          <w:lang w:eastAsia="ru-RU"/>
        </w:rPr>
        <w:t>Н</w:t>
      </w:r>
      <w:r w:rsidR="00117B42" w:rsidRPr="003D349C">
        <w:rPr>
          <w:rFonts w:ascii="Times New Roman" w:eastAsia="Times New Roman" w:hAnsi="Times New Roman" w:cs="Times New Roman"/>
          <w:sz w:val="24"/>
          <w:szCs w:val="24"/>
          <w:lang w:eastAsia="ru-RU"/>
        </w:rPr>
        <w:t>П</w:t>
      </w:r>
      <w:r w:rsidR="000F6316" w:rsidRPr="003D349C">
        <w:rPr>
          <w:rFonts w:ascii="Times New Roman" w:eastAsia="Times New Roman" w:hAnsi="Times New Roman" w:cs="Times New Roman"/>
          <w:sz w:val="24"/>
          <w:szCs w:val="24"/>
          <w:lang w:eastAsia="ru-RU"/>
        </w:rPr>
        <w:t>.</w:t>
      </w:r>
    </w:p>
    <w:p w:rsidR="000F6316" w:rsidRPr="009928A5" w:rsidRDefault="00B86B0F" w:rsidP="00B86B0F">
      <w:pPr>
        <w:spacing w:before="100" w:beforeAutospacing="1" w:after="119" w:line="240" w:lineRule="auto"/>
        <w:jc w:val="both"/>
        <w:rPr>
          <w:rFonts w:ascii="Times New Roman" w:eastAsia="Times New Roman" w:hAnsi="Times New Roman" w:cs="Times New Roman"/>
          <w:sz w:val="24"/>
          <w:szCs w:val="24"/>
          <w:lang w:eastAsia="ru-RU"/>
        </w:rPr>
      </w:pPr>
      <w:r w:rsidRPr="003D349C">
        <w:rPr>
          <w:rFonts w:ascii="Times New Roman" w:eastAsia="Times New Roman" w:hAnsi="Times New Roman" w:cs="Times New Roman"/>
          <w:sz w:val="24"/>
          <w:szCs w:val="24"/>
          <w:lang w:eastAsia="ru-RU"/>
        </w:rPr>
        <w:t>2.</w:t>
      </w:r>
      <w:r w:rsidRPr="009928A5">
        <w:rPr>
          <w:rFonts w:ascii="Times New Roman" w:eastAsia="Times New Roman" w:hAnsi="Times New Roman" w:cs="Times New Roman"/>
          <w:sz w:val="24"/>
          <w:szCs w:val="24"/>
          <w:lang w:eastAsia="ru-RU"/>
        </w:rPr>
        <w:t xml:space="preserve">2.7. </w:t>
      </w:r>
      <w:r w:rsidR="000F6316" w:rsidRPr="009928A5">
        <w:rPr>
          <w:rFonts w:ascii="Times New Roman" w:eastAsia="Times New Roman" w:hAnsi="Times New Roman" w:cs="Times New Roman"/>
          <w:sz w:val="24"/>
          <w:szCs w:val="24"/>
          <w:lang w:eastAsia="ru-RU"/>
        </w:rPr>
        <w:t>При выполнении всех формальных требований к протоколу, организация, подписавшая Меморандум, считается по</w:t>
      </w:r>
      <w:r w:rsidR="00437C88" w:rsidRPr="009928A5">
        <w:rPr>
          <w:rFonts w:ascii="Times New Roman" w:eastAsia="Times New Roman" w:hAnsi="Times New Roman" w:cs="Times New Roman"/>
          <w:sz w:val="24"/>
          <w:szCs w:val="24"/>
          <w:lang w:eastAsia="ru-RU"/>
        </w:rPr>
        <w:t>стоянным участником</w:t>
      </w:r>
      <w:r w:rsidR="000F6316" w:rsidRPr="009928A5">
        <w:rPr>
          <w:rFonts w:ascii="Times New Roman" w:eastAsia="Times New Roman" w:hAnsi="Times New Roman" w:cs="Times New Roman"/>
          <w:sz w:val="24"/>
          <w:szCs w:val="24"/>
          <w:lang w:eastAsia="ru-RU"/>
        </w:rPr>
        <w:t xml:space="preserve"> </w:t>
      </w:r>
      <w:r w:rsidR="00117B42" w:rsidRPr="009928A5">
        <w:rPr>
          <w:rFonts w:ascii="Times New Roman" w:eastAsia="Times New Roman" w:hAnsi="Times New Roman" w:cs="Times New Roman"/>
          <w:sz w:val="24"/>
          <w:szCs w:val="24"/>
          <w:lang w:eastAsia="ru-RU"/>
        </w:rPr>
        <w:t>Б</w:t>
      </w:r>
      <w:r w:rsidR="000F6316" w:rsidRPr="009928A5">
        <w:rPr>
          <w:rFonts w:ascii="Times New Roman" w:eastAsia="Times New Roman" w:hAnsi="Times New Roman" w:cs="Times New Roman"/>
          <w:sz w:val="24"/>
          <w:szCs w:val="24"/>
          <w:lang w:eastAsia="ru-RU"/>
        </w:rPr>
        <w:t>Н</w:t>
      </w:r>
      <w:r w:rsidR="00117B42" w:rsidRPr="009928A5">
        <w:rPr>
          <w:rFonts w:ascii="Times New Roman" w:eastAsia="Times New Roman" w:hAnsi="Times New Roman" w:cs="Times New Roman"/>
          <w:sz w:val="24"/>
          <w:szCs w:val="24"/>
          <w:lang w:eastAsia="ru-RU"/>
        </w:rPr>
        <w:t>П</w:t>
      </w:r>
      <w:r w:rsidR="000F6316" w:rsidRPr="009928A5">
        <w:rPr>
          <w:rFonts w:ascii="Times New Roman" w:eastAsia="Times New Roman" w:hAnsi="Times New Roman" w:cs="Times New Roman"/>
          <w:sz w:val="24"/>
          <w:szCs w:val="24"/>
          <w:lang w:eastAsia="ru-RU"/>
        </w:rPr>
        <w:t xml:space="preserve"> Ф</w:t>
      </w:r>
      <w:r w:rsidR="00117B42" w:rsidRPr="009928A5">
        <w:rPr>
          <w:rFonts w:ascii="Times New Roman" w:eastAsia="Times New Roman" w:hAnsi="Times New Roman" w:cs="Times New Roman"/>
          <w:sz w:val="24"/>
          <w:szCs w:val="24"/>
          <w:lang w:eastAsia="ru-RU"/>
        </w:rPr>
        <w:t>ГО ВП</w:t>
      </w:r>
      <w:r w:rsidR="000F6316" w:rsidRPr="009928A5">
        <w:rPr>
          <w:rFonts w:ascii="Times New Roman" w:eastAsia="Times New Roman" w:hAnsi="Times New Roman" w:cs="Times New Roman"/>
          <w:sz w:val="24"/>
          <w:szCs w:val="24"/>
          <w:lang w:eastAsia="ru-RU"/>
        </w:rPr>
        <w:t xml:space="preserve"> с правом голоса в рамках деятельности Национальной платформы.</w:t>
      </w:r>
    </w:p>
    <w:p w:rsidR="00563367" w:rsidRPr="009928A5" w:rsidRDefault="00563367" w:rsidP="005E0A41">
      <w:pPr>
        <w:pStyle w:val="western"/>
        <w:numPr>
          <w:ilvl w:val="1"/>
          <w:numId w:val="21"/>
        </w:numPr>
        <w:tabs>
          <w:tab w:val="left" w:pos="990"/>
        </w:tabs>
        <w:spacing w:after="119" w:line="240" w:lineRule="auto"/>
        <w:ind w:left="0" w:firstLine="0"/>
        <w:jc w:val="both"/>
        <w:rPr>
          <w:rFonts w:ascii="Times New Roman" w:hAnsi="Times New Roman"/>
          <w:b/>
          <w:color w:val="auto"/>
          <w:sz w:val="24"/>
          <w:szCs w:val="24"/>
        </w:rPr>
      </w:pPr>
      <w:r w:rsidRPr="009928A5">
        <w:rPr>
          <w:rFonts w:ascii="Times New Roman" w:hAnsi="Times New Roman"/>
          <w:b/>
          <w:color w:val="auto"/>
          <w:sz w:val="24"/>
          <w:szCs w:val="24"/>
        </w:rPr>
        <w:t>Права и обязанности организаций - постоянных участников БНП</w:t>
      </w:r>
    </w:p>
    <w:p w:rsidR="00723569" w:rsidRPr="009928A5" w:rsidRDefault="00F3282E" w:rsidP="005E0A41">
      <w:pPr>
        <w:pStyle w:val="western"/>
        <w:numPr>
          <w:ilvl w:val="2"/>
          <w:numId w:val="21"/>
        </w:numPr>
        <w:tabs>
          <w:tab w:val="left" w:pos="990"/>
        </w:tabs>
        <w:spacing w:after="119" w:line="240" w:lineRule="auto"/>
        <w:ind w:left="0" w:firstLine="0"/>
        <w:jc w:val="both"/>
        <w:rPr>
          <w:rFonts w:ascii="Times New Roman" w:hAnsi="Times New Roman"/>
          <w:color w:val="auto"/>
          <w:sz w:val="24"/>
          <w:szCs w:val="24"/>
        </w:rPr>
      </w:pPr>
      <w:r w:rsidRPr="009928A5">
        <w:rPr>
          <w:rFonts w:ascii="Times New Roman" w:hAnsi="Times New Roman"/>
          <w:color w:val="auto"/>
          <w:sz w:val="24"/>
          <w:szCs w:val="24"/>
        </w:rPr>
        <w:t>Организации, подпис</w:t>
      </w:r>
      <w:r w:rsidR="00437C88" w:rsidRPr="009928A5">
        <w:rPr>
          <w:rFonts w:ascii="Times New Roman" w:hAnsi="Times New Roman"/>
          <w:color w:val="auto"/>
          <w:sz w:val="24"/>
          <w:szCs w:val="24"/>
        </w:rPr>
        <w:t>авшие Меморандум, становятся постоянны</w:t>
      </w:r>
      <w:r w:rsidRPr="009928A5">
        <w:rPr>
          <w:rFonts w:ascii="Times New Roman" w:hAnsi="Times New Roman"/>
          <w:color w:val="auto"/>
          <w:sz w:val="24"/>
          <w:szCs w:val="24"/>
        </w:rPr>
        <w:t xml:space="preserve">ми участниками </w:t>
      </w:r>
      <w:r w:rsidR="006F4DD9" w:rsidRPr="009928A5">
        <w:rPr>
          <w:rFonts w:ascii="Times New Roman" w:hAnsi="Times New Roman"/>
          <w:color w:val="auto"/>
          <w:sz w:val="24"/>
          <w:szCs w:val="24"/>
        </w:rPr>
        <w:t>БНП</w:t>
      </w:r>
      <w:r w:rsidRPr="009928A5">
        <w:rPr>
          <w:rFonts w:ascii="Times New Roman" w:hAnsi="Times New Roman"/>
          <w:color w:val="auto"/>
          <w:sz w:val="24"/>
          <w:szCs w:val="24"/>
        </w:rPr>
        <w:t xml:space="preserve">, полномочными принимать </w:t>
      </w:r>
      <w:r w:rsidR="009E208E" w:rsidRPr="009928A5">
        <w:rPr>
          <w:rFonts w:ascii="Times New Roman" w:hAnsi="Times New Roman"/>
          <w:color w:val="auto"/>
          <w:sz w:val="24"/>
          <w:szCs w:val="24"/>
        </w:rPr>
        <w:t>участие в выработке любых решений</w:t>
      </w:r>
      <w:r w:rsidRPr="009928A5">
        <w:rPr>
          <w:rFonts w:ascii="Times New Roman" w:hAnsi="Times New Roman"/>
          <w:color w:val="auto"/>
          <w:sz w:val="24"/>
          <w:szCs w:val="24"/>
        </w:rPr>
        <w:t xml:space="preserve"> относительно ее будущего развития, включая вопросы определения стратегии и тактики деятельности </w:t>
      </w:r>
      <w:r w:rsidR="006F4DD9" w:rsidRPr="009928A5">
        <w:rPr>
          <w:rFonts w:ascii="Times New Roman" w:hAnsi="Times New Roman"/>
          <w:color w:val="auto"/>
          <w:sz w:val="24"/>
          <w:szCs w:val="24"/>
        </w:rPr>
        <w:t>БНП</w:t>
      </w:r>
      <w:r w:rsidRPr="009928A5">
        <w:rPr>
          <w:rFonts w:ascii="Times New Roman" w:hAnsi="Times New Roman"/>
          <w:color w:val="auto"/>
          <w:sz w:val="24"/>
          <w:szCs w:val="24"/>
        </w:rPr>
        <w:t xml:space="preserve">, </w:t>
      </w:r>
      <w:r w:rsidR="009E208E" w:rsidRPr="009928A5">
        <w:rPr>
          <w:rFonts w:ascii="Times New Roman" w:hAnsi="Times New Roman"/>
          <w:color w:val="auto"/>
          <w:sz w:val="24"/>
          <w:szCs w:val="24"/>
        </w:rPr>
        <w:t>процедур принятия решений.</w:t>
      </w:r>
      <w:r w:rsidRPr="009928A5">
        <w:rPr>
          <w:rFonts w:ascii="Times New Roman" w:hAnsi="Times New Roman"/>
          <w:color w:val="auto"/>
          <w:sz w:val="24"/>
          <w:szCs w:val="24"/>
        </w:rPr>
        <w:t xml:space="preserve"> </w:t>
      </w:r>
    </w:p>
    <w:p w:rsidR="00723569" w:rsidRDefault="007E1A94" w:rsidP="005E0A41">
      <w:pPr>
        <w:pStyle w:val="western"/>
        <w:numPr>
          <w:ilvl w:val="2"/>
          <w:numId w:val="21"/>
        </w:numPr>
        <w:tabs>
          <w:tab w:val="left" w:pos="990"/>
        </w:tabs>
        <w:spacing w:after="119" w:line="240" w:lineRule="auto"/>
        <w:ind w:left="0" w:firstLine="0"/>
        <w:jc w:val="both"/>
        <w:rPr>
          <w:rFonts w:ascii="Times New Roman" w:hAnsi="Times New Roman"/>
          <w:color w:val="auto"/>
          <w:sz w:val="24"/>
          <w:szCs w:val="24"/>
        </w:rPr>
      </w:pPr>
      <w:proofErr w:type="gramStart"/>
      <w:r w:rsidRPr="009928A5">
        <w:rPr>
          <w:rFonts w:ascii="Times New Roman" w:hAnsi="Times New Roman"/>
          <w:color w:val="auto"/>
          <w:sz w:val="24"/>
          <w:szCs w:val="24"/>
        </w:rPr>
        <w:t>Статус постоянного</w:t>
      </w:r>
      <w:r w:rsidRPr="003D349C">
        <w:rPr>
          <w:rFonts w:ascii="Times New Roman" w:hAnsi="Times New Roman"/>
          <w:color w:val="auto"/>
          <w:sz w:val="24"/>
          <w:szCs w:val="24"/>
        </w:rPr>
        <w:t xml:space="preserve"> участника позволяет выбирать и быть избранным в координирующие и представительские органы Ф</w:t>
      </w:r>
      <w:r w:rsidR="005A2F5D" w:rsidRPr="003D349C">
        <w:rPr>
          <w:rFonts w:ascii="Times New Roman" w:hAnsi="Times New Roman"/>
          <w:color w:val="auto"/>
          <w:sz w:val="24"/>
          <w:szCs w:val="24"/>
        </w:rPr>
        <w:t>ГО ВП и БНП</w:t>
      </w:r>
      <w:r w:rsidRPr="003D349C">
        <w:rPr>
          <w:rFonts w:ascii="Times New Roman" w:hAnsi="Times New Roman"/>
          <w:color w:val="auto"/>
          <w:sz w:val="24"/>
          <w:szCs w:val="24"/>
        </w:rPr>
        <w:t xml:space="preserve">. </w:t>
      </w:r>
      <w:r w:rsidR="009E208E" w:rsidRPr="003D349C">
        <w:rPr>
          <w:rFonts w:ascii="Times New Roman" w:hAnsi="Times New Roman"/>
          <w:color w:val="auto"/>
          <w:sz w:val="24"/>
          <w:szCs w:val="24"/>
        </w:rPr>
        <w:t xml:space="preserve">и иных органов БНП (КК БНП, рабочих групп, подгрупп, комиссий БНП) в соответствии с действующими Стратегическим планом БНП и настоящим Регламентом. </w:t>
      </w:r>
      <w:proofErr w:type="gramEnd"/>
    </w:p>
    <w:p w:rsidR="009E208E" w:rsidRPr="003D349C" w:rsidRDefault="009E208E" w:rsidP="005E0A41">
      <w:pPr>
        <w:pStyle w:val="western"/>
        <w:numPr>
          <w:ilvl w:val="2"/>
          <w:numId w:val="21"/>
        </w:numPr>
        <w:tabs>
          <w:tab w:val="left" w:pos="990"/>
        </w:tabs>
        <w:spacing w:after="119" w:line="240" w:lineRule="auto"/>
        <w:ind w:left="0" w:firstLine="0"/>
        <w:jc w:val="both"/>
        <w:rPr>
          <w:rFonts w:ascii="Times New Roman" w:hAnsi="Times New Roman"/>
          <w:color w:val="auto"/>
          <w:sz w:val="24"/>
          <w:szCs w:val="24"/>
        </w:rPr>
      </w:pPr>
      <w:r w:rsidRPr="003D349C">
        <w:rPr>
          <w:rFonts w:ascii="Times New Roman" w:hAnsi="Times New Roman"/>
          <w:color w:val="auto"/>
          <w:sz w:val="24"/>
          <w:szCs w:val="24"/>
        </w:rPr>
        <w:t>Одна организация-участник БНП вне зависимости от ее размера, географического покрытия и юридического статуса, имеет один голос.</w:t>
      </w:r>
    </w:p>
    <w:p w:rsidR="007E1A94" w:rsidRPr="003D349C" w:rsidRDefault="007E1A94" w:rsidP="005E0A41">
      <w:pPr>
        <w:pStyle w:val="western"/>
        <w:numPr>
          <w:ilvl w:val="2"/>
          <w:numId w:val="21"/>
        </w:numPr>
        <w:spacing w:after="119" w:line="240" w:lineRule="auto"/>
        <w:ind w:left="0" w:firstLine="0"/>
        <w:jc w:val="both"/>
        <w:rPr>
          <w:rFonts w:ascii="Times New Roman" w:hAnsi="Times New Roman"/>
          <w:color w:val="auto"/>
          <w:sz w:val="24"/>
          <w:szCs w:val="24"/>
        </w:rPr>
      </w:pPr>
      <w:r w:rsidRPr="003D349C">
        <w:rPr>
          <w:rFonts w:ascii="Times New Roman" w:hAnsi="Times New Roman"/>
          <w:color w:val="auto"/>
          <w:sz w:val="24"/>
          <w:szCs w:val="24"/>
        </w:rPr>
        <w:t xml:space="preserve">Постоянные участники получают полную информацию обо всех действиях и решениях, затрагивающих интересы любых организаций, объединений и инициатив гражданского общества Беларуси и Восточного партнерства, получать необходимые консультации по всем программам помощи Беларуси со стороны ЕС. </w:t>
      </w:r>
    </w:p>
    <w:p w:rsidR="00306938" w:rsidRPr="009928A5" w:rsidRDefault="00723569" w:rsidP="005E0A41">
      <w:pPr>
        <w:pStyle w:val="western"/>
        <w:spacing w:after="119" w:line="240" w:lineRule="auto"/>
        <w:jc w:val="both"/>
        <w:rPr>
          <w:rFonts w:ascii="Times New Roman" w:hAnsi="Times New Roman"/>
          <w:color w:val="auto"/>
          <w:sz w:val="24"/>
          <w:szCs w:val="24"/>
        </w:rPr>
      </w:pPr>
      <w:r>
        <w:rPr>
          <w:rFonts w:ascii="Times New Roman" w:hAnsi="Times New Roman"/>
          <w:color w:val="auto"/>
          <w:sz w:val="24"/>
          <w:szCs w:val="24"/>
        </w:rPr>
        <w:lastRenderedPageBreak/>
        <w:t>2.3</w:t>
      </w:r>
      <w:r w:rsidR="00306938" w:rsidRPr="003D349C">
        <w:rPr>
          <w:rFonts w:ascii="Times New Roman" w:hAnsi="Times New Roman"/>
          <w:color w:val="auto"/>
          <w:sz w:val="24"/>
          <w:szCs w:val="24"/>
        </w:rPr>
        <w:t>.</w:t>
      </w:r>
      <w:r>
        <w:rPr>
          <w:rFonts w:ascii="Times New Roman" w:hAnsi="Times New Roman"/>
          <w:color w:val="auto"/>
          <w:sz w:val="24"/>
          <w:szCs w:val="24"/>
        </w:rPr>
        <w:t>5.</w:t>
      </w:r>
      <w:r w:rsidR="00306938" w:rsidRPr="003D349C">
        <w:rPr>
          <w:rFonts w:ascii="Times New Roman" w:hAnsi="Times New Roman"/>
          <w:color w:val="auto"/>
          <w:sz w:val="24"/>
          <w:szCs w:val="24"/>
        </w:rPr>
        <w:t xml:space="preserve"> Постоянный участник БНП может делать заявления и распространять результаты своей </w:t>
      </w:r>
      <w:r w:rsidR="00306938" w:rsidRPr="009928A5">
        <w:rPr>
          <w:rFonts w:ascii="Times New Roman" w:hAnsi="Times New Roman"/>
          <w:color w:val="auto"/>
          <w:sz w:val="24"/>
          <w:szCs w:val="24"/>
        </w:rPr>
        <w:t>деятельности от имени БНП, если решение по этому поводу было принято конференцией БНП. В противном случае, эти материалы должны быть распространены от имени отдельной организации (организаций).</w:t>
      </w:r>
    </w:p>
    <w:p w:rsidR="00723569" w:rsidRPr="009928A5" w:rsidRDefault="00306938" w:rsidP="00306938">
      <w:pPr>
        <w:pStyle w:val="western"/>
        <w:spacing w:after="119" w:line="240" w:lineRule="auto"/>
        <w:jc w:val="both"/>
        <w:rPr>
          <w:rFonts w:ascii="Times New Roman" w:hAnsi="Times New Roman"/>
          <w:color w:val="auto"/>
          <w:sz w:val="24"/>
          <w:szCs w:val="24"/>
        </w:rPr>
      </w:pPr>
      <w:r w:rsidRPr="009928A5">
        <w:rPr>
          <w:rFonts w:ascii="Times New Roman" w:hAnsi="Times New Roman"/>
          <w:color w:val="auto"/>
          <w:sz w:val="24"/>
          <w:szCs w:val="24"/>
        </w:rPr>
        <w:t>2.</w:t>
      </w:r>
      <w:r w:rsidR="00723569" w:rsidRPr="009928A5">
        <w:rPr>
          <w:rFonts w:ascii="Times New Roman" w:hAnsi="Times New Roman"/>
          <w:color w:val="auto"/>
          <w:sz w:val="24"/>
          <w:szCs w:val="24"/>
        </w:rPr>
        <w:t>3.</w:t>
      </w:r>
      <w:r w:rsidRPr="009928A5">
        <w:rPr>
          <w:rFonts w:ascii="Times New Roman" w:hAnsi="Times New Roman"/>
          <w:color w:val="auto"/>
          <w:sz w:val="24"/>
          <w:szCs w:val="24"/>
        </w:rPr>
        <w:t xml:space="preserve">6. </w:t>
      </w:r>
      <w:r w:rsidR="00723569" w:rsidRPr="009928A5">
        <w:rPr>
          <w:rFonts w:ascii="Times New Roman" w:hAnsi="Times New Roman"/>
          <w:color w:val="auto"/>
          <w:sz w:val="24"/>
          <w:szCs w:val="24"/>
        </w:rPr>
        <w:t>Постоянный участник БНП имеет право инициировать создание тематической подгруппы или комиссии.</w:t>
      </w:r>
    </w:p>
    <w:p w:rsidR="007E1A94" w:rsidRPr="009928A5" w:rsidRDefault="0005250C" w:rsidP="00306938">
      <w:pPr>
        <w:pStyle w:val="western"/>
        <w:spacing w:after="119" w:line="240" w:lineRule="auto"/>
        <w:jc w:val="both"/>
        <w:rPr>
          <w:rFonts w:ascii="Times New Roman" w:hAnsi="Times New Roman"/>
          <w:color w:val="auto"/>
          <w:sz w:val="24"/>
          <w:szCs w:val="24"/>
        </w:rPr>
      </w:pPr>
      <w:r w:rsidRPr="009928A5">
        <w:rPr>
          <w:rFonts w:ascii="Times New Roman" w:hAnsi="Times New Roman"/>
          <w:color w:val="auto"/>
          <w:sz w:val="24"/>
          <w:szCs w:val="24"/>
        </w:rPr>
        <w:t>2.3.7</w:t>
      </w:r>
      <w:r w:rsidR="00723569" w:rsidRPr="009928A5">
        <w:rPr>
          <w:rFonts w:ascii="Times New Roman" w:hAnsi="Times New Roman"/>
          <w:color w:val="auto"/>
          <w:sz w:val="24"/>
          <w:szCs w:val="24"/>
        </w:rPr>
        <w:t xml:space="preserve">. </w:t>
      </w:r>
      <w:r w:rsidR="007E1A94" w:rsidRPr="009928A5">
        <w:rPr>
          <w:rFonts w:ascii="Times New Roman" w:hAnsi="Times New Roman"/>
          <w:color w:val="auto"/>
          <w:sz w:val="24"/>
          <w:szCs w:val="24"/>
        </w:rPr>
        <w:t xml:space="preserve">Постоянные участники БНП обязуются информировать своих членов, партнеров и целевые группы о действиях и решениях ФГО ВП и БНП, обязуются содействовать имеющимися у них силами и возможностями продвижению общих решений БНП и действий в рамках </w:t>
      </w:r>
      <w:r w:rsidR="00306938" w:rsidRPr="009928A5">
        <w:rPr>
          <w:rFonts w:ascii="Times New Roman" w:hAnsi="Times New Roman"/>
          <w:color w:val="auto"/>
          <w:sz w:val="24"/>
          <w:szCs w:val="24"/>
        </w:rPr>
        <w:t xml:space="preserve">совместно </w:t>
      </w:r>
      <w:r w:rsidR="007E1A94" w:rsidRPr="009928A5">
        <w:rPr>
          <w:rFonts w:ascii="Times New Roman" w:hAnsi="Times New Roman"/>
          <w:color w:val="auto"/>
          <w:sz w:val="24"/>
          <w:szCs w:val="24"/>
        </w:rPr>
        <w:t>принятых решений.</w:t>
      </w:r>
    </w:p>
    <w:p w:rsidR="009E208E" w:rsidRPr="009928A5" w:rsidRDefault="00723569" w:rsidP="009E208E">
      <w:pPr>
        <w:jc w:val="both"/>
        <w:rPr>
          <w:rFonts w:ascii="Times New Roman" w:hAnsi="Times New Roman" w:cs="Times New Roman"/>
          <w:sz w:val="24"/>
          <w:szCs w:val="24"/>
        </w:rPr>
      </w:pPr>
      <w:r w:rsidRPr="009928A5">
        <w:rPr>
          <w:rFonts w:ascii="Times New Roman" w:hAnsi="Times New Roman" w:cs="Times New Roman"/>
          <w:sz w:val="24"/>
          <w:szCs w:val="24"/>
        </w:rPr>
        <w:t>2.3</w:t>
      </w:r>
      <w:r w:rsidR="009E208E" w:rsidRPr="009928A5">
        <w:rPr>
          <w:rFonts w:ascii="Times New Roman" w:hAnsi="Times New Roman" w:cs="Times New Roman"/>
          <w:sz w:val="24"/>
          <w:szCs w:val="24"/>
        </w:rPr>
        <w:t>.</w:t>
      </w:r>
      <w:r w:rsidR="0005250C" w:rsidRPr="009928A5">
        <w:rPr>
          <w:rFonts w:ascii="Times New Roman" w:hAnsi="Times New Roman" w:cs="Times New Roman"/>
          <w:sz w:val="24"/>
          <w:szCs w:val="24"/>
        </w:rPr>
        <w:t>8</w:t>
      </w:r>
      <w:r w:rsidRPr="009928A5">
        <w:rPr>
          <w:rFonts w:ascii="Times New Roman" w:hAnsi="Times New Roman" w:cs="Times New Roman"/>
          <w:sz w:val="24"/>
          <w:szCs w:val="24"/>
        </w:rPr>
        <w:t>.</w:t>
      </w:r>
      <w:r w:rsidR="009E208E" w:rsidRPr="009928A5">
        <w:rPr>
          <w:rFonts w:ascii="Times New Roman" w:hAnsi="Times New Roman" w:cs="Times New Roman"/>
          <w:sz w:val="24"/>
          <w:szCs w:val="24"/>
        </w:rPr>
        <w:t xml:space="preserve"> Все мероприятия и действия БНП также открыты для участия организаций, не подписавших Меморандум, но принимающих актуальные цели и задачи данных мероприятий и действий БНП.</w:t>
      </w:r>
    </w:p>
    <w:p w:rsidR="00BF0BA4" w:rsidRPr="009928A5" w:rsidRDefault="001E6AC4" w:rsidP="00306938">
      <w:pPr>
        <w:pStyle w:val="western"/>
        <w:spacing w:after="119" w:line="240" w:lineRule="auto"/>
        <w:jc w:val="both"/>
        <w:rPr>
          <w:rFonts w:ascii="Times New Roman" w:hAnsi="Times New Roman"/>
          <w:color w:val="auto"/>
          <w:sz w:val="24"/>
          <w:szCs w:val="24"/>
        </w:rPr>
      </w:pPr>
      <w:r w:rsidRPr="009928A5">
        <w:rPr>
          <w:rFonts w:ascii="Times New Roman" w:hAnsi="Times New Roman"/>
          <w:color w:val="auto"/>
          <w:sz w:val="24"/>
          <w:szCs w:val="24"/>
        </w:rPr>
        <w:t>2.</w:t>
      </w:r>
      <w:r w:rsidR="00723569" w:rsidRPr="009928A5">
        <w:rPr>
          <w:rFonts w:ascii="Times New Roman" w:hAnsi="Times New Roman"/>
          <w:color w:val="auto"/>
          <w:sz w:val="24"/>
          <w:szCs w:val="24"/>
        </w:rPr>
        <w:t>3</w:t>
      </w:r>
      <w:r w:rsidRPr="009928A5">
        <w:rPr>
          <w:rFonts w:ascii="Times New Roman" w:hAnsi="Times New Roman"/>
          <w:color w:val="auto"/>
          <w:sz w:val="24"/>
          <w:szCs w:val="24"/>
        </w:rPr>
        <w:t>.</w:t>
      </w:r>
      <w:r w:rsidR="0005250C" w:rsidRPr="009928A5">
        <w:rPr>
          <w:rFonts w:ascii="Times New Roman" w:hAnsi="Times New Roman"/>
          <w:color w:val="auto"/>
          <w:sz w:val="24"/>
          <w:szCs w:val="24"/>
        </w:rPr>
        <w:t>9</w:t>
      </w:r>
      <w:r w:rsidR="00723569" w:rsidRPr="009928A5">
        <w:rPr>
          <w:rFonts w:ascii="Times New Roman" w:hAnsi="Times New Roman"/>
          <w:color w:val="auto"/>
          <w:sz w:val="24"/>
          <w:szCs w:val="24"/>
        </w:rPr>
        <w:t>.</w:t>
      </w:r>
      <w:r w:rsidRPr="009928A5">
        <w:rPr>
          <w:rFonts w:ascii="Times New Roman" w:hAnsi="Times New Roman"/>
          <w:color w:val="auto"/>
          <w:sz w:val="24"/>
          <w:szCs w:val="24"/>
        </w:rPr>
        <w:t xml:space="preserve"> </w:t>
      </w:r>
      <w:proofErr w:type="gramStart"/>
      <w:r w:rsidRPr="009928A5">
        <w:rPr>
          <w:rFonts w:ascii="Times New Roman" w:hAnsi="Times New Roman"/>
          <w:color w:val="auto"/>
          <w:sz w:val="24"/>
          <w:szCs w:val="24"/>
        </w:rPr>
        <w:t xml:space="preserve">Участие </w:t>
      </w:r>
      <w:proofErr w:type="spellStart"/>
      <w:r w:rsidRPr="009928A5">
        <w:rPr>
          <w:rFonts w:ascii="Times New Roman" w:hAnsi="Times New Roman"/>
          <w:color w:val="auto"/>
          <w:sz w:val="24"/>
          <w:szCs w:val="24"/>
        </w:rPr>
        <w:t>беларусской</w:t>
      </w:r>
      <w:proofErr w:type="spellEnd"/>
      <w:r w:rsidRPr="009928A5">
        <w:rPr>
          <w:rFonts w:ascii="Times New Roman" w:hAnsi="Times New Roman"/>
          <w:color w:val="auto"/>
          <w:sz w:val="24"/>
          <w:szCs w:val="24"/>
        </w:rPr>
        <w:t xml:space="preserve"> организации в БНП может </w:t>
      </w:r>
      <w:r w:rsidR="002608D1" w:rsidRPr="009928A5">
        <w:rPr>
          <w:rFonts w:ascii="Times New Roman" w:hAnsi="Times New Roman"/>
          <w:color w:val="auto"/>
          <w:sz w:val="24"/>
          <w:szCs w:val="24"/>
        </w:rPr>
        <w:t xml:space="preserve">быть </w:t>
      </w:r>
      <w:r w:rsidRPr="009928A5">
        <w:rPr>
          <w:rFonts w:ascii="Times New Roman" w:hAnsi="Times New Roman"/>
          <w:color w:val="auto"/>
          <w:sz w:val="24"/>
          <w:szCs w:val="24"/>
        </w:rPr>
        <w:t xml:space="preserve">приостановлено </w:t>
      </w:r>
      <w:r w:rsidR="00E6503B" w:rsidRPr="009928A5">
        <w:rPr>
          <w:rFonts w:ascii="Times New Roman" w:hAnsi="Times New Roman"/>
          <w:color w:val="auto"/>
          <w:sz w:val="24"/>
          <w:szCs w:val="24"/>
        </w:rPr>
        <w:t>КК</w:t>
      </w:r>
      <w:r w:rsidRPr="009928A5">
        <w:rPr>
          <w:rFonts w:ascii="Times New Roman" w:hAnsi="Times New Roman"/>
          <w:color w:val="auto"/>
          <w:sz w:val="24"/>
          <w:szCs w:val="24"/>
        </w:rPr>
        <w:t xml:space="preserve"> БНП</w:t>
      </w:r>
      <w:r w:rsidR="00CB18D3" w:rsidRPr="009928A5">
        <w:rPr>
          <w:rFonts w:ascii="Times New Roman" w:hAnsi="Times New Roman"/>
          <w:color w:val="auto"/>
          <w:sz w:val="24"/>
          <w:szCs w:val="24"/>
        </w:rPr>
        <w:t xml:space="preserve"> до очередного заседания К</w:t>
      </w:r>
      <w:r w:rsidR="001B7C16" w:rsidRPr="009928A5">
        <w:rPr>
          <w:rFonts w:ascii="Times New Roman" w:hAnsi="Times New Roman"/>
          <w:color w:val="auto"/>
          <w:sz w:val="24"/>
          <w:szCs w:val="24"/>
        </w:rPr>
        <w:t>онференции БНП</w:t>
      </w:r>
      <w:r w:rsidR="002608D1" w:rsidRPr="009928A5">
        <w:rPr>
          <w:rFonts w:ascii="Times New Roman" w:hAnsi="Times New Roman"/>
          <w:color w:val="auto"/>
          <w:sz w:val="24"/>
          <w:szCs w:val="24"/>
        </w:rPr>
        <w:t xml:space="preserve">, если </w:t>
      </w:r>
      <w:r w:rsidRPr="009928A5">
        <w:rPr>
          <w:rFonts w:ascii="Times New Roman" w:hAnsi="Times New Roman"/>
          <w:color w:val="auto"/>
          <w:sz w:val="24"/>
          <w:szCs w:val="24"/>
        </w:rPr>
        <w:t xml:space="preserve">эта </w:t>
      </w:r>
      <w:r w:rsidR="002608D1" w:rsidRPr="009928A5">
        <w:rPr>
          <w:rFonts w:ascii="Times New Roman" w:hAnsi="Times New Roman"/>
          <w:color w:val="auto"/>
          <w:sz w:val="24"/>
          <w:szCs w:val="24"/>
        </w:rPr>
        <w:t xml:space="preserve">организация </w:t>
      </w:r>
      <w:r w:rsidRPr="009928A5">
        <w:rPr>
          <w:rFonts w:ascii="Times New Roman" w:hAnsi="Times New Roman"/>
          <w:color w:val="auto"/>
          <w:sz w:val="24"/>
          <w:szCs w:val="24"/>
        </w:rPr>
        <w:t>подрывает</w:t>
      </w:r>
      <w:r w:rsidR="001B7C16" w:rsidRPr="009928A5">
        <w:rPr>
          <w:rFonts w:ascii="Times New Roman" w:hAnsi="Times New Roman"/>
          <w:color w:val="auto"/>
          <w:sz w:val="24"/>
          <w:szCs w:val="24"/>
        </w:rPr>
        <w:t xml:space="preserve"> </w:t>
      </w:r>
      <w:r w:rsidRPr="009928A5">
        <w:rPr>
          <w:rFonts w:ascii="Times New Roman" w:hAnsi="Times New Roman"/>
          <w:color w:val="auto"/>
          <w:sz w:val="24"/>
          <w:szCs w:val="24"/>
        </w:rPr>
        <w:t>основны</w:t>
      </w:r>
      <w:r w:rsidR="001B7C16" w:rsidRPr="009928A5">
        <w:rPr>
          <w:rFonts w:ascii="Times New Roman" w:hAnsi="Times New Roman"/>
          <w:color w:val="auto"/>
          <w:sz w:val="24"/>
          <w:szCs w:val="24"/>
        </w:rPr>
        <w:t>е</w:t>
      </w:r>
      <w:r w:rsidRPr="009928A5">
        <w:rPr>
          <w:rFonts w:ascii="Times New Roman" w:hAnsi="Times New Roman"/>
          <w:color w:val="auto"/>
          <w:sz w:val="24"/>
          <w:szCs w:val="24"/>
        </w:rPr>
        <w:t xml:space="preserve"> ценност</w:t>
      </w:r>
      <w:r w:rsidR="001B7C16" w:rsidRPr="009928A5">
        <w:rPr>
          <w:rFonts w:ascii="Times New Roman" w:hAnsi="Times New Roman"/>
          <w:color w:val="auto"/>
          <w:sz w:val="24"/>
          <w:szCs w:val="24"/>
        </w:rPr>
        <w:t>и</w:t>
      </w:r>
      <w:r w:rsidRPr="009928A5">
        <w:rPr>
          <w:rFonts w:ascii="Times New Roman" w:hAnsi="Times New Roman"/>
          <w:color w:val="auto"/>
          <w:sz w:val="24"/>
          <w:szCs w:val="24"/>
        </w:rPr>
        <w:t xml:space="preserve"> и принцип</w:t>
      </w:r>
      <w:r w:rsidR="001B7C16" w:rsidRPr="009928A5">
        <w:rPr>
          <w:rFonts w:ascii="Times New Roman" w:hAnsi="Times New Roman"/>
          <w:color w:val="auto"/>
          <w:sz w:val="24"/>
          <w:szCs w:val="24"/>
        </w:rPr>
        <w:t>ы ФГО ВП</w:t>
      </w:r>
      <w:r w:rsidRPr="009928A5">
        <w:rPr>
          <w:rFonts w:ascii="Times New Roman" w:hAnsi="Times New Roman"/>
          <w:color w:val="auto"/>
          <w:sz w:val="24"/>
          <w:szCs w:val="24"/>
        </w:rPr>
        <w:t xml:space="preserve">, </w:t>
      </w:r>
      <w:r w:rsidR="001B7C16" w:rsidRPr="009928A5">
        <w:rPr>
          <w:rFonts w:ascii="Times New Roman" w:hAnsi="Times New Roman"/>
          <w:color w:val="auto"/>
          <w:sz w:val="24"/>
          <w:szCs w:val="24"/>
        </w:rPr>
        <w:t xml:space="preserve">и (или) </w:t>
      </w:r>
      <w:r w:rsidRPr="009928A5">
        <w:rPr>
          <w:rFonts w:ascii="Times New Roman" w:hAnsi="Times New Roman"/>
          <w:color w:val="auto"/>
          <w:sz w:val="24"/>
          <w:szCs w:val="24"/>
        </w:rPr>
        <w:t xml:space="preserve">грубо </w:t>
      </w:r>
      <w:r w:rsidR="002608D1" w:rsidRPr="009928A5">
        <w:rPr>
          <w:rFonts w:ascii="Times New Roman" w:hAnsi="Times New Roman"/>
          <w:color w:val="auto"/>
          <w:sz w:val="24"/>
          <w:szCs w:val="24"/>
        </w:rPr>
        <w:t>нарушает данны</w:t>
      </w:r>
      <w:r w:rsidRPr="009928A5">
        <w:rPr>
          <w:rFonts w:ascii="Times New Roman" w:hAnsi="Times New Roman"/>
          <w:color w:val="auto"/>
          <w:sz w:val="24"/>
          <w:szCs w:val="24"/>
        </w:rPr>
        <w:t xml:space="preserve">й Регламент, </w:t>
      </w:r>
      <w:r w:rsidR="00030081" w:rsidRPr="009928A5">
        <w:rPr>
          <w:rFonts w:ascii="Times New Roman" w:hAnsi="Times New Roman"/>
          <w:color w:val="auto"/>
          <w:sz w:val="24"/>
          <w:szCs w:val="24"/>
        </w:rPr>
        <w:t xml:space="preserve">наносит БНП существенный вред деловой репутации, либо материальный ущерб, </w:t>
      </w:r>
      <w:r w:rsidRPr="009928A5">
        <w:rPr>
          <w:rFonts w:ascii="Times New Roman" w:hAnsi="Times New Roman"/>
          <w:color w:val="auto"/>
          <w:sz w:val="24"/>
          <w:szCs w:val="24"/>
        </w:rPr>
        <w:t>что</w:t>
      </w:r>
      <w:r w:rsidR="002608D1" w:rsidRPr="009928A5">
        <w:rPr>
          <w:rFonts w:ascii="Times New Roman" w:hAnsi="Times New Roman"/>
          <w:color w:val="auto"/>
          <w:sz w:val="24"/>
          <w:szCs w:val="24"/>
        </w:rPr>
        <w:t xml:space="preserve"> приводит к препятствию правильного функционирования </w:t>
      </w:r>
      <w:r w:rsidR="001B7C16" w:rsidRPr="009928A5">
        <w:rPr>
          <w:rFonts w:ascii="Times New Roman" w:hAnsi="Times New Roman"/>
          <w:color w:val="auto"/>
          <w:sz w:val="24"/>
          <w:szCs w:val="24"/>
        </w:rPr>
        <w:t xml:space="preserve">ФГО, </w:t>
      </w:r>
      <w:r w:rsidRPr="009928A5">
        <w:rPr>
          <w:rFonts w:ascii="Times New Roman" w:hAnsi="Times New Roman"/>
          <w:color w:val="auto"/>
          <w:sz w:val="24"/>
          <w:szCs w:val="24"/>
        </w:rPr>
        <w:t>БНП</w:t>
      </w:r>
      <w:r w:rsidR="002608D1" w:rsidRPr="009928A5">
        <w:rPr>
          <w:rFonts w:ascii="Times New Roman" w:hAnsi="Times New Roman"/>
          <w:color w:val="auto"/>
          <w:sz w:val="24"/>
          <w:szCs w:val="24"/>
        </w:rPr>
        <w:t xml:space="preserve"> и его участников.</w:t>
      </w:r>
      <w:proofErr w:type="gramEnd"/>
      <w:r w:rsidR="002608D1" w:rsidRPr="009928A5">
        <w:rPr>
          <w:rFonts w:ascii="Times New Roman" w:hAnsi="Times New Roman"/>
          <w:color w:val="auto"/>
          <w:sz w:val="24"/>
          <w:szCs w:val="24"/>
        </w:rPr>
        <w:t xml:space="preserve"> В зависимости от силы</w:t>
      </w:r>
      <w:r w:rsidRPr="009928A5">
        <w:rPr>
          <w:rFonts w:ascii="Times New Roman" w:hAnsi="Times New Roman"/>
          <w:color w:val="auto"/>
          <w:sz w:val="24"/>
          <w:szCs w:val="24"/>
        </w:rPr>
        <w:t xml:space="preserve"> тяжести и повторения нарушения </w:t>
      </w:r>
      <w:r w:rsidR="001B7C16" w:rsidRPr="009928A5">
        <w:rPr>
          <w:rFonts w:ascii="Times New Roman" w:hAnsi="Times New Roman"/>
          <w:color w:val="auto"/>
          <w:sz w:val="24"/>
          <w:szCs w:val="24"/>
        </w:rPr>
        <w:t xml:space="preserve">участие </w:t>
      </w:r>
      <w:proofErr w:type="spellStart"/>
      <w:r w:rsidR="001B7C16" w:rsidRPr="009928A5">
        <w:rPr>
          <w:rFonts w:ascii="Times New Roman" w:hAnsi="Times New Roman"/>
          <w:color w:val="auto"/>
          <w:sz w:val="24"/>
          <w:szCs w:val="24"/>
        </w:rPr>
        <w:t>беларусской</w:t>
      </w:r>
      <w:proofErr w:type="spellEnd"/>
      <w:r w:rsidR="001B7C16" w:rsidRPr="009928A5">
        <w:rPr>
          <w:rFonts w:ascii="Times New Roman" w:hAnsi="Times New Roman"/>
          <w:color w:val="auto"/>
          <w:sz w:val="24"/>
          <w:szCs w:val="24"/>
        </w:rPr>
        <w:t xml:space="preserve"> организации в БНП может быть прекращено</w:t>
      </w:r>
      <w:r w:rsidR="002608D1" w:rsidRPr="009928A5">
        <w:rPr>
          <w:rFonts w:ascii="Times New Roman" w:hAnsi="Times New Roman"/>
          <w:color w:val="auto"/>
          <w:sz w:val="24"/>
          <w:szCs w:val="24"/>
        </w:rPr>
        <w:t xml:space="preserve"> </w:t>
      </w:r>
      <w:r w:rsidR="001B7C16" w:rsidRPr="009928A5">
        <w:rPr>
          <w:rFonts w:ascii="Times New Roman" w:hAnsi="Times New Roman"/>
          <w:color w:val="auto"/>
          <w:sz w:val="24"/>
          <w:szCs w:val="24"/>
        </w:rPr>
        <w:t>решением Конференции БНП, за которое проголосовало больше половины из состава ее постоянных участников</w:t>
      </w:r>
      <w:r w:rsidR="002608D1" w:rsidRPr="009928A5">
        <w:rPr>
          <w:rFonts w:ascii="Times New Roman" w:hAnsi="Times New Roman"/>
          <w:color w:val="auto"/>
          <w:sz w:val="24"/>
          <w:szCs w:val="24"/>
        </w:rPr>
        <w:t>.</w:t>
      </w:r>
    </w:p>
    <w:p w:rsidR="00B306D6" w:rsidRDefault="00723569" w:rsidP="00306938">
      <w:pPr>
        <w:pStyle w:val="western"/>
        <w:spacing w:after="119" w:line="240" w:lineRule="auto"/>
        <w:jc w:val="both"/>
        <w:rPr>
          <w:rFonts w:ascii="Times New Roman" w:hAnsi="Times New Roman"/>
          <w:color w:val="auto"/>
          <w:sz w:val="24"/>
          <w:szCs w:val="24"/>
        </w:rPr>
      </w:pPr>
      <w:r w:rsidRPr="009928A5">
        <w:rPr>
          <w:rFonts w:ascii="Times New Roman" w:hAnsi="Times New Roman"/>
          <w:color w:val="auto"/>
          <w:sz w:val="24"/>
          <w:szCs w:val="24"/>
        </w:rPr>
        <w:t>2.3</w:t>
      </w:r>
      <w:r w:rsidR="00B306D6" w:rsidRPr="009928A5">
        <w:rPr>
          <w:rFonts w:ascii="Times New Roman" w:hAnsi="Times New Roman"/>
          <w:color w:val="auto"/>
          <w:sz w:val="24"/>
          <w:szCs w:val="24"/>
        </w:rPr>
        <w:t>.</w:t>
      </w:r>
      <w:r w:rsidR="0005250C" w:rsidRPr="009928A5">
        <w:rPr>
          <w:rFonts w:ascii="Times New Roman" w:hAnsi="Times New Roman"/>
          <w:color w:val="auto"/>
          <w:sz w:val="24"/>
          <w:szCs w:val="24"/>
        </w:rPr>
        <w:t>10</w:t>
      </w:r>
      <w:r w:rsidRPr="009928A5">
        <w:rPr>
          <w:rFonts w:ascii="Times New Roman" w:hAnsi="Times New Roman"/>
          <w:color w:val="auto"/>
          <w:sz w:val="24"/>
          <w:szCs w:val="24"/>
        </w:rPr>
        <w:t>.</w:t>
      </w:r>
      <w:r w:rsidR="00B306D6" w:rsidRPr="009928A5">
        <w:rPr>
          <w:rFonts w:ascii="Times New Roman" w:hAnsi="Times New Roman"/>
          <w:color w:val="auto"/>
          <w:sz w:val="24"/>
          <w:szCs w:val="24"/>
        </w:rPr>
        <w:t xml:space="preserve"> Организация, прекратившая участие в БНП, несет ответственность о неразглашении конфиденциальной</w:t>
      </w:r>
      <w:r w:rsidR="00B306D6" w:rsidRPr="003D349C">
        <w:rPr>
          <w:rFonts w:ascii="Times New Roman" w:hAnsi="Times New Roman"/>
          <w:color w:val="auto"/>
          <w:sz w:val="24"/>
          <w:szCs w:val="24"/>
        </w:rPr>
        <w:t xml:space="preserve"> информации о деятельности БНП.</w:t>
      </w:r>
    </w:p>
    <w:p w:rsidR="00723569" w:rsidRPr="003D349C" w:rsidRDefault="00723569" w:rsidP="00306938">
      <w:pPr>
        <w:pStyle w:val="western"/>
        <w:spacing w:after="119" w:line="240" w:lineRule="auto"/>
        <w:jc w:val="both"/>
        <w:rPr>
          <w:rFonts w:ascii="Times New Roman" w:hAnsi="Times New Roman"/>
          <w:color w:val="auto"/>
          <w:sz w:val="24"/>
          <w:szCs w:val="24"/>
        </w:rPr>
      </w:pPr>
    </w:p>
    <w:p w:rsidR="004C0024" w:rsidRPr="003D349C" w:rsidRDefault="004C0024" w:rsidP="004C0024">
      <w:pPr>
        <w:jc w:val="both"/>
        <w:rPr>
          <w:rFonts w:ascii="Times New Roman" w:hAnsi="Times New Roman" w:cs="Times New Roman"/>
          <w:b/>
        </w:rPr>
      </w:pPr>
      <w:r w:rsidRPr="003D349C">
        <w:rPr>
          <w:rFonts w:ascii="Times New Roman" w:hAnsi="Times New Roman" w:cs="Times New Roman"/>
          <w:b/>
          <w:lang w:val="en-US"/>
        </w:rPr>
        <w:t>III</w:t>
      </w:r>
      <w:r w:rsidRPr="003D349C">
        <w:rPr>
          <w:rFonts w:ascii="Times New Roman" w:hAnsi="Times New Roman" w:cs="Times New Roman"/>
          <w:b/>
        </w:rPr>
        <w:t>.</w:t>
      </w:r>
      <w:r w:rsidR="002725C7" w:rsidRPr="003D349C">
        <w:rPr>
          <w:rFonts w:ascii="Times New Roman" w:hAnsi="Times New Roman" w:cs="Times New Roman"/>
          <w:b/>
        </w:rPr>
        <w:t xml:space="preserve"> О</w:t>
      </w:r>
      <w:r w:rsidR="00AE7551" w:rsidRPr="003D349C">
        <w:rPr>
          <w:rFonts w:ascii="Times New Roman" w:hAnsi="Times New Roman" w:cs="Times New Roman"/>
          <w:b/>
        </w:rPr>
        <w:t xml:space="preserve">РГАНИЗАЦИИ -УЧАСТНИКИ </w:t>
      </w:r>
      <w:r w:rsidRPr="003D349C">
        <w:rPr>
          <w:rFonts w:ascii="Times New Roman" w:hAnsi="Times New Roman" w:cs="Times New Roman"/>
          <w:b/>
        </w:rPr>
        <w:t>АССАМБЛЕ</w:t>
      </w:r>
      <w:r w:rsidR="00AE7551" w:rsidRPr="003D349C">
        <w:rPr>
          <w:rFonts w:ascii="Times New Roman" w:hAnsi="Times New Roman" w:cs="Times New Roman"/>
          <w:b/>
        </w:rPr>
        <w:t>И</w:t>
      </w:r>
      <w:r w:rsidRPr="003D349C">
        <w:rPr>
          <w:rFonts w:ascii="Times New Roman" w:hAnsi="Times New Roman" w:cs="Times New Roman"/>
          <w:b/>
        </w:rPr>
        <w:t xml:space="preserve"> ФГО ВП</w:t>
      </w:r>
      <w:r w:rsidR="00AE7551" w:rsidRPr="003D349C">
        <w:rPr>
          <w:rFonts w:ascii="Times New Roman" w:hAnsi="Times New Roman" w:cs="Times New Roman"/>
          <w:b/>
        </w:rPr>
        <w:t xml:space="preserve"> ОТ БНП</w:t>
      </w:r>
    </w:p>
    <w:p w:rsidR="00536332" w:rsidRPr="003D349C" w:rsidRDefault="008E7AFB" w:rsidP="00536332">
      <w:pPr>
        <w:pStyle w:val="western"/>
        <w:spacing w:after="119" w:line="240" w:lineRule="auto"/>
        <w:jc w:val="both"/>
        <w:rPr>
          <w:rFonts w:ascii="Times New Roman" w:hAnsi="Times New Roman"/>
          <w:color w:val="auto"/>
          <w:sz w:val="24"/>
          <w:szCs w:val="24"/>
        </w:rPr>
      </w:pPr>
      <w:r w:rsidRPr="003D349C">
        <w:rPr>
          <w:rFonts w:ascii="Times New Roman" w:hAnsi="Times New Roman"/>
          <w:color w:val="auto"/>
          <w:sz w:val="24"/>
          <w:szCs w:val="24"/>
        </w:rPr>
        <w:t>3.1.</w:t>
      </w:r>
      <w:r w:rsidR="00536332" w:rsidRPr="003D349C">
        <w:rPr>
          <w:rFonts w:ascii="Times New Roman" w:hAnsi="Times New Roman"/>
          <w:color w:val="auto"/>
          <w:sz w:val="24"/>
          <w:szCs w:val="24"/>
        </w:rPr>
        <w:t xml:space="preserve"> Состав </w:t>
      </w:r>
      <w:r w:rsidR="00AE7551" w:rsidRPr="003D349C">
        <w:rPr>
          <w:rFonts w:ascii="Times New Roman" w:hAnsi="Times New Roman"/>
          <w:color w:val="auto"/>
          <w:sz w:val="24"/>
          <w:szCs w:val="24"/>
        </w:rPr>
        <w:t>организаций-</w:t>
      </w:r>
      <w:r w:rsidR="00536332" w:rsidRPr="003D349C">
        <w:rPr>
          <w:rFonts w:ascii="Times New Roman" w:hAnsi="Times New Roman"/>
          <w:color w:val="auto"/>
          <w:sz w:val="24"/>
          <w:szCs w:val="24"/>
        </w:rPr>
        <w:t xml:space="preserve">участников </w:t>
      </w:r>
      <w:r w:rsidR="00B86B0F" w:rsidRPr="003D349C">
        <w:rPr>
          <w:rFonts w:ascii="Times New Roman" w:hAnsi="Times New Roman"/>
          <w:color w:val="auto"/>
          <w:sz w:val="24"/>
          <w:szCs w:val="24"/>
        </w:rPr>
        <w:t>ежегодной Ассамблеи ФГО ВП о</w:t>
      </w:r>
      <w:r w:rsidR="00536332" w:rsidRPr="003D349C">
        <w:rPr>
          <w:rFonts w:ascii="Times New Roman" w:hAnsi="Times New Roman"/>
          <w:color w:val="auto"/>
          <w:sz w:val="24"/>
          <w:szCs w:val="24"/>
        </w:rPr>
        <w:t>преде</w:t>
      </w:r>
      <w:r w:rsidR="00B86B0F" w:rsidRPr="003D349C">
        <w:rPr>
          <w:rFonts w:ascii="Times New Roman" w:hAnsi="Times New Roman"/>
          <w:color w:val="auto"/>
          <w:sz w:val="24"/>
          <w:szCs w:val="24"/>
        </w:rPr>
        <w:t xml:space="preserve">ляется </w:t>
      </w:r>
      <w:r w:rsidR="00536332" w:rsidRPr="003D349C">
        <w:rPr>
          <w:rFonts w:ascii="Times New Roman" w:hAnsi="Times New Roman"/>
          <w:color w:val="auto"/>
          <w:sz w:val="24"/>
          <w:szCs w:val="24"/>
        </w:rPr>
        <w:t xml:space="preserve">согласно </w:t>
      </w:r>
      <w:r w:rsidR="00B86B0F" w:rsidRPr="003D349C">
        <w:rPr>
          <w:rFonts w:ascii="Times New Roman" w:hAnsi="Times New Roman"/>
          <w:color w:val="auto"/>
          <w:sz w:val="24"/>
          <w:szCs w:val="24"/>
        </w:rPr>
        <w:t xml:space="preserve"> </w:t>
      </w:r>
      <w:r w:rsidR="00536332" w:rsidRPr="003D349C">
        <w:rPr>
          <w:rFonts w:ascii="Times New Roman" w:hAnsi="Times New Roman"/>
          <w:color w:val="auto"/>
          <w:sz w:val="24"/>
          <w:szCs w:val="24"/>
        </w:rPr>
        <w:t xml:space="preserve">утвержденному Руководящим </w:t>
      </w:r>
      <w:r w:rsidR="00686C2B" w:rsidRPr="003D349C">
        <w:rPr>
          <w:rFonts w:ascii="Times New Roman" w:hAnsi="Times New Roman"/>
          <w:color w:val="auto"/>
          <w:sz w:val="24"/>
          <w:szCs w:val="24"/>
        </w:rPr>
        <w:t>К</w:t>
      </w:r>
      <w:r w:rsidR="00183ED8" w:rsidRPr="003D349C">
        <w:rPr>
          <w:rFonts w:ascii="Times New Roman" w:hAnsi="Times New Roman"/>
          <w:color w:val="auto"/>
          <w:sz w:val="24"/>
          <w:szCs w:val="24"/>
        </w:rPr>
        <w:t>омитето</w:t>
      </w:r>
      <w:r w:rsidR="00536332" w:rsidRPr="003D349C">
        <w:rPr>
          <w:rFonts w:ascii="Times New Roman" w:hAnsi="Times New Roman"/>
          <w:color w:val="auto"/>
          <w:sz w:val="24"/>
          <w:szCs w:val="24"/>
        </w:rPr>
        <w:t xml:space="preserve">м </w:t>
      </w:r>
      <w:r w:rsidR="00B86B0F" w:rsidRPr="003D349C">
        <w:rPr>
          <w:rFonts w:ascii="Times New Roman" w:hAnsi="Times New Roman"/>
          <w:color w:val="auto"/>
          <w:sz w:val="24"/>
          <w:szCs w:val="24"/>
        </w:rPr>
        <w:t>ФГО порядк</w:t>
      </w:r>
      <w:r w:rsidR="00536332" w:rsidRPr="003D349C">
        <w:rPr>
          <w:rFonts w:ascii="Times New Roman" w:hAnsi="Times New Roman"/>
          <w:color w:val="auto"/>
          <w:sz w:val="24"/>
          <w:szCs w:val="24"/>
        </w:rPr>
        <w:t>у</w:t>
      </w:r>
      <w:r w:rsidR="00B86B0F" w:rsidRPr="003D349C">
        <w:rPr>
          <w:rFonts w:ascii="Times New Roman" w:hAnsi="Times New Roman"/>
          <w:color w:val="auto"/>
          <w:sz w:val="24"/>
          <w:szCs w:val="24"/>
        </w:rPr>
        <w:t>, согласованном</w:t>
      </w:r>
      <w:r w:rsidR="00536332" w:rsidRPr="003D349C">
        <w:rPr>
          <w:rFonts w:ascii="Times New Roman" w:hAnsi="Times New Roman"/>
          <w:color w:val="auto"/>
          <w:sz w:val="24"/>
          <w:szCs w:val="24"/>
        </w:rPr>
        <w:t>у</w:t>
      </w:r>
      <w:r w:rsidR="00B86B0F" w:rsidRPr="003D349C">
        <w:rPr>
          <w:rFonts w:ascii="Times New Roman" w:hAnsi="Times New Roman"/>
          <w:color w:val="auto"/>
          <w:sz w:val="24"/>
          <w:szCs w:val="24"/>
        </w:rPr>
        <w:t xml:space="preserve"> с Европейской комиссией</w:t>
      </w:r>
      <w:r w:rsidR="00536332" w:rsidRPr="003D349C">
        <w:rPr>
          <w:rFonts w:ascii="Times New Roman" w:hAnsi="Times New Roman"/>
          <w:color w:val="auto"/>
          <w:sz w:val="24"/>
          <w:szCs w:val="24"/>
        </w:rPr>
        <w:t xml:space="preserve"> на основании определенных критериев (в том числе рекомендаций), принципов отбора и полученной от кандидатов в участники информации.</w:t>
      </w:r>
    </w:p>
    <w:p w:rsidR="00287D89" w:rsidRPr="003D349C" w:rsidRDefault="00536332" w:rsidP="001776B6">
      <w:pPr>
        <w:pStyle w:val="western"/>
        <w:spacing w:after="119" w:line="240" w:lineRule="auto"/>
        <w:jc w:val="both"/>
        <w:rPr>
          <w:rFonts w:ascii="Times New Roman" w:hAnsi="Times New Roman"/>
          <w:color w:val="auto"/>
          <w:sz w:val="24"/>
          <w:szCs w:val="24"/>
        </w:rPr>
      </w:pPr>
      <w:r w:rsidRPr="003D349C">
        <w:rPr>
          <w:rFonts w:ascii="Times New Roman" w:hAnsi="Times New Roman"/>
          <w:color w:val="auto"/>
          <w:sz w:val="24"/>
          <w:szCs w:val="24"/>
        </w:rPr>
        <w:t>3.2.</w:t>
      </w:r>
      <w:r w:rsidR="00E15ED2" w:rsidRPr="003D349C">
        <w:rPr>
          <w:rFonts w:ascii="Times New Roman" w:hAnsi="Times New Roman"/>
          <w:color w:val="auto"/>
          <w:sz w:val="24"/>
          <w:szCs w:val="24"/>
        </w:rPr>
        <w:t xml:space="preserve"> </w:t>
      </w:r>
      <w:r w:rsidR="000E4272" w:rsidRPr="003D349C">
        <w:rPr>
          <w:rFonts w:ascii="Times New Roman" w:hAnsi="Times New Roman"/>
          <w:color w:val="auto"/>
          <w:sz w:val="24"/>
          <w:szCs w:val="24"/>
        </w:rPr>
        <w:t>Для выполнения одного из критериев отбора участников Ассамблеи ФГО на Конференции БНП проводится в</w:t>
      </w:r>
      <w:r w:rsidR="00E15ED2" w:rsidRPr="003D349C">
        <w:rPr>
          <w:rFonts w:ascii="Times New Roman" w:hAnsi="Times New Roman"/>
          <w:color w:val="auto"/>
          <w:sz w:val="24"/>
          <w:szCs w:val="24"/>
        </w:rPr>
        <w:t xml:space="preserve">ыработка рекомендаций от БНП. </w:t>
      </w:r>
      <w:r w:rsidR="00D37033" w:rsidRPr="003D349C">
        <w:rPr>
          <w:rFonts w:ascii="Times New Roman" w:hAnsi="Times New Roman"/>
          <w:color w:val="auto"/>
          <w:sz w:val="24"/>
          <w:szCs w:val="24"/>
        </w:rPr>
        <w:t>Определяемая в соответствующей Инструкции БНП п</w:t>
      </w:r>
      <w:r w:rsidR="00E15ED2" w:rsidRPr="003D349C">
        <w:rPr>
          <w:rFonts w:ascii="Times New Roman" w:hAnsi="Times New Roman"/>
          <w:color w:val="auto"/>
          <w:sz w:val="24"/>
          <w:szCs w:val="24"/>
        </w:rPr>
        <w:t xml:space="preserve">роцедура </w:t>
      </w:r>
      <w:r w:rsidR="00D37033" w:rsidRPr="003D349C">
        <w:rPr>
          <w:rFonts w:ascii="Times New Roman" w:hAnsi="Times New Roman"/>
          <w:color w:val="auto"/>
          <w:sz w:val="24"/>
          <w:szCs w:val="24"/>
        </w:rPr>
        <w:t>рекомендаций состоит в</w:t>
      </w:r>
      <w:r w:rsidR="000E4272" w:rsidRPr="003D349C">
        <w:rPr>
          <w:rFonts w:ascii="Times New Roman" w:hAnsi="Times New Roman"/>
          <w:color w:val="auto"/>
          <w:sz w:val="24"/>
          <w:szCs w:val="24"/>
        </w:rPr>
        <w:t xml:space="preserve"> </w:t>
      </w:r>
      <w:r w:rsidR="00E15ED2" w:rsidRPr="003D349C">
        <w:rPr>
          <w:rFonts w:ascii="Times New Roman" w:hAnsi="Times New Roman"/>
          <w:color w:val="auto"/>
          <w:sz w:val="24"/>
          <w:szCs w:val="24"/>
        </w:rPr>
        <w:t>рейтингово</w:t>
      </w:r>
      <w:r w:rsidR="00D37033" w:rsidRPr="003D349C">
        <w:rPr>
          <w:rFonts w:ascii="Times New Roman" w:hAnsi="Times New Roman"/>
          <w:color w:val="auto"/>
          <w:sz w:val="24"/>
          <w:szCs w:val="24"/>
        </w:rPr>
        <w:t>м</w:t>
      </w:r>
      <w:r w:rsidR="00E15ED2" w:rsidRPr="003D349C">
        <w:rPr>
          <w:rFonts w:ascii="Times New Roman" w:hAnsi="Times New Roman"/>
          <w:color w:val="auto"/>
          <w:sz w:val="24"/>
          <w:szCs w:val="24"/>
        </w:rPr>
        <w:t xml:space="preserve"> голосовани</w:t>
      </w:r>
      <w:r w:rsidR="00D37033" w:rsidRPr="003D349C">
        <w:rPr>
          <w:rFonts w:ascii="Times New Roman" w:hAnsi="Times New Roman"/>
          <w:color w:val="auto"/>
          <w:sz w:val="24"/>
          <w:szCs w:val="24"/>
        </w:rPr>
        <w:t>и</w:t>
      </w:r>
      <w:r w:rsidR="00E15ED2" w:rsidRPr="003D349C">
        <w:rPr>
          <w:rFonts w:ascii="Times New Roman" w:hAnsi="Times New Roman"/>
          <w:color w:val="auto"/>
          <w:sz w:val="24"/>
          <w:szCs w:val="24"/>
        </w:rPr>
        <w:t xml:space="preserve"> </w:t>
      </w:r>
      <w:proofErr w:type="spellStart"/>
      <w:proofErr w:type="gramStart"/>
      <w:r w:rsidR="00E15ED2" w:rsidRPr="003D349C">
        <w:rPr>
          <w:rFonts w:ascii="Times New Roman" w:hAnsi="Times New Roman"/>
          <w:color w:val="auto"/>
          <w:sz w:val="24"/>
          <w:szCs w:val="24"/>
        </w:rPr>
        <w:t>организаций-постоянных</w:t>
      </w:r>
      <w:proofErr w:type="spellEnd"/>
      <w:proofErr w:type="gramEnd"/>
      <w:r w:rsidR="00E15ED2" w:rsidRPr="003D349C">
        <w:rPr>
          <w:rFonts w:ascii="Times New Roman" w:hAnsi="Times New Roman"/>
          <w:color w:val="auto"/>
          <w:sz w:val="24"/>
          <w:szCs w:val="24"/>
        </w:rPr>
        <w:t xml:space="preserve"> участников БНП. В голосовании могут принимать участие только </w:t>
      </w:r>
      <w:proofErr w:type="spellStart"/>
      <w:proofErr w:type="gramStart"/>
      <w:r w:rsidR="00E15ED2" w:rsidRPr="003D349C">
        <w:rPr>
          <w:rFonts w:ascii="Times New Roman" w:hAnsi="Times New Roman"/>
          <w:color w:val="auto"/>
          <w:sz w:val="24"/>
          <w:szCs w:val="24"/>
        </w:rPr>
        <w:t>организации-постоянные</w:t>
      </w:r>
      <w:proofErr w:type="spellEnd"/>
      <w:proofErr w:type="gramEnd"/>
      <w:r w:rsidR="00E15ED2" w:rsidRPr="003D349C">
        <w:rPr>
          <w:rFonts w:ascii="Times New Roman" w:hAnsi="Times New Roman"/>
          <w:color w:val="auto"/>
          <w:sz w:val="24"/>
          <w:szCs w:val="24"/>
        </w:rPr>
        <w:t xml:space="preserve"> участники БНП, которые подписали Меморандум</w:t>
      </w:r>
      <w:r w:rsidR="00686C2B" w:rsidRPr="003D349C">
        <w:rPr>
          <w:rFonts w:ascii="Times New Roman" w:hAnsi="Times New Roman"/>
          <w:color w:val="auto"/>
          <w:sz w:val="24"/>
          <w:szCs w:val="24"/>
        </w:rPr>
        <w:t>, и</w:t>
      </w:r>
      <w:r w:rsidR="00E15ED2" w:rsidRPr="003D349C">
        <w:rPr>
          <w:rFonts w:ascii="Times New Roman" w:hAnsi="Times New Roman"/>
          <w:color w:val="auto"/>
          <w:sz w:val="24"/>
          <w:szCs w:val="24"/>
        </w:rPr>
        <w:t>ные участники Конференции в голосовании участия не принимают.</w:t>
      </w:r>
      <w:r w:rsidR="000E4272" w:rsidRPr="003D349C">
        <w:rPr>
          <w:rFonts w:ascii="Times New Roman" w:hAnsi="Times New Roman"/>
          <w:color w:val="auto"/>
          <w:sz w:val="24"/>
          <w:szCs w:val="24"/>
        </w:rPr>
        <w:t xml:space="preserve"> </w:t>
      </w:r>
    </w:p>
    <w:p w:rsidR="00287D89" w:rsidRPr="003D349C" w:rsidRDefault="00287D89" w:rsidP="001776B6">
      <w:pPr>
        <w:pStyle w:val="western"/>
        <w:spacing w:after="119" w:line="240" w:lineRule="auto"/>
        <w:jc w:val="both"/>
        <w:rPr>
          <w:rFonts w:ascii="Times New Roman" w:hAnsi="Times New Roman"/>
          <w:color w:val="auto"/>
          <w:sz w:val="24"/>
          <w:szCs w:val="24"/>
        </w:rPr>
      </w:pPr>
      <w:r w:rsidRPr="003D349C">
        <w:rPr>
          <w:rFonts w:ascii="Times New Roman" w:hAnsi="Times New Roman"/>
          <w:color w:val="auto"/>
          <w:sz w:val="24"/>
          <w:szCs w:val="24"/>
        </w:rPr>
        <w:t xml:space="preserve">3.3. </w:t>
      </w:r>
      <w:r w:rsidR="00CB18D3" w:rsidRPr="003D349C">
        <w:rPr>
          <w:rFonts w:ascii="Times New Roman" w:hAnsi="Times New Roman"/>
          <w:color w:val="auto"/>
          <w:sz w:val="24"/>
          <w:szCs w:val="24"/>
        </w:rPr>
        <w:t xml:space="preserve">Рекомендуются организации, предоставившие заявки на участие в Ассамблее ФГО ВП и набравшие наибольшее количество голосов при голосовании. </w:t>
      </w:r>
      <w:r w:rsidRPr="003D349C">
        <w:rPr>
          <w:rFonts w:ascii="Times New Roman" w:hAnsi="Times New Roman"/>
          <w:color w:val="auto"/>
          <w:sz w:val="24"/>
          <w:szCs w:val="24"/>
        </w:rPr>
        <w:t>КК БНП</w:t>
      </w:r>
      <w:r w:rsidR="00CB18D3" w:rsidRPr="003D349C">
        <w:rPr>
          <w:rFonts w:ascii="Times New Roman" w:hAnsi="Times New Roman"/>
          <w:color w:val="auto"/>
          <w:sz w:val="24"/>
          <w:szCs w:val="24"/>
        </w:rPr>
        <w:t xml:space="preserve"> имеет право включить в рекомендательный список 5-8 организаций (в зависимости от квоты Беларуси) для соблюдения баланса разных типов организаций гражданского общества и полноценного представительства Беларуси во всех тематических группах Форума. Количество рекомендованных организаций-делегатов Форума определяется квотой Беларуси на ФГО ВП (Конференция БНП рекомендует к участию на 25-30 % больше организаций, чем номинальная квота). </w:t>
      </w:r>
      <w:r w:rsidRPr="003D349C">
        <w:rPr>
          <w:rFonts w:ascii="Times New Roman" w:hAnsi="Times New Roman"/>
          <w:color w:val="auto"/>
          <w:sz w:val="24"/>
          <w:szCs w:val="24"/>
        </w:rPr>
        <w:t>По результатам голосования в соответствии с количеством голосов, поданных за каждую из организаций-претендентов, составляется рейтинг организаций, рекомендованных БНП к участию в Ассамблее ФГО. Итоги процедуры рекомендации оглашаются на заключительном пленарном заседании Конференции БНП и отсылаются в Руководящий Комитет ФГО.</w:t>
      </w:r>
    </w:p>
    <w:p w:rsidR="00FD6267" w:rsidRPr="003D349C" w:rsidRDefault="00287D89" w:rsidP="001776B6">
      <w:pPr>
        <w:pStyle w:val="western"/>
        <w:spacing w:after="119" w:line="240" w:lineRule="auto"/>
        <w:jc w:val="both"/>
        <w:rPr>
          <w:rFonts w:ascii="Times New Roman" w:hAnsi="Times New Roman"/>
          <w:color w:val="auto"/>
          <w:sz w:val="24"/>
          <w:szCs w:val="24"/>
        </w:rPr>
      </w:pPr>
      <w:r w:rsidRPr="003D349C">
        <w:rPr>
          <w:rFonts w:ascii="Times New Roman" w:hAnsi="Times New Roman"/>
          <w:color w:val="auto"/>
          <w:sz w:val="24"/>
          <w:szCs w:val="24"/>
        </w:rPr>
        <w:t>3.4</w:t>
      </w:r>
      <w:r w:rsidR="008377E2" w:rsidRPr="003D349C">
        <w:rPr>
          <w:rFonts w:ascii="Times New Roman" w:hAnsi="Times New Roman"/>
          <w:color w:val="auto"/>
          <w:sz w:val="24"/>
          <w:szCs w:val="24"/>
        </w:rPr>
        <w:t xml:space="preserve">. </w:t>
      </w:r>
      <w:r w:rsidR="00BF7CC3" w:rsidRPr="003D349C">
        <w:rPr>
          <w:rFonts w:ascii="Times New Roman" w:hAnsi="Times New Roman"/>
          <w:color w:val="auto"/>
          <w:sz w:val="24"/>
          <w:szCs w:val="24"/>
        </w:rPr>
        <w:t xml:space="preserve">Представитель </w:t>
      </w:r>
      <w:proofErr w:type="spellStart"/>
      <w:r w:rsidR="00310035" w:rsidRPr="003D349C">
        <w:rPr>
          <w:rFonts w:ascii="Times New Roman" w:hAnsi="Times New Roman"/>
          <w:color w:val="auto"/>
          <w:sz w:val="24"/>
          <w:szCs w:val="24"/>
        </w:rPr>
        <w:t>беларусской</w:t>
      </w:r>
      <w:proofErr w:type="spellEnd"/>
      <w:r w:rsidR="00310035" w:rsidRPr="003D349C">
        <w:rPr>
          <w:rFonts w:ascii="Times New Roman" w:hAnsi="Times New Roman"/>
          <w:color w:val="auto"/>
          <w:sz w:val="24"/>
          <w:szCs w:val="24"/>
        </w:rPr>
        <w:t xml:space="preserve"> </w:t>
      </w:r>
      <w:r w:rsidR="00BF7CC3" w:rsidRPr="003D349C">
        <w:rPr>
          <w:rFonts w:ascii="Times New Roman" w:hAnsi="Times New Roman"/>
          <w:color w:val="auto"/>
          <w:sz w:val="24"/>
          <w:szCs w:val="24"/>
        </w:rPr>
        <w:t>организации, которая получила официальное приглашение участвовать в Ассамблее ФГО и подтвердила свой статус, расцен</w:t>
      </w:r>
      <w:r w:rsidR="00310035" w:rsidRPr="003D349C">
        <w:rPr>
          <w:rFonts w:ascii="Times New Roman" w:hAnsi="Times New Roman"/>
          <w:color w:val="auto"/>
          <w:sz w:val="24"/>
          <w:szCs w:val="24"/>
        </w:rPr>
        <w:t>ивается</w:t>
      </w:r>
      <w:r w:rsidR="00BF7CC3" w:rsidRPr="003D349C">
        <w:rPr>
          <w:rFonts w:ascii="Times New Roman" w:hAnsi="Times New Roman"/>
          <w:color w:val="auto"/>
          <w:sz w:val="24"/>
          <w:szCs w:val="24"/>
        </w:rPr>
        <w:t xml:space="preserve"> как делегат Ассамблеи</w:t>
      </w:r>
      <w:r w:rsidR="00310035" w:rsidRPr="003D349C">
        <w:rPr>
          <w:rFonts w:ascii="Times New Roman" w:hAnsi="Times New Roman"/>
          <w:color w:val="auto"/>
          <w:sz w:val="24"/>
          <w:szCs w:val="24"/>
        </w:rPr>
        <w:t xml:space="preserve"> </w:t>
      </w:r>
      <w:r w:rsidR="00FD6267" w:rsidRPr="003D349C">
        <w:rPr>
          <w:rFonts w:ascii="Times New Roman" w:hAnsi="Times New Roman"/>
          <w:color w:val="auto"/>
          <w:sz w:val="24"/>
          <w:szCs w:val="24"/>
        </w:rPr>
        <w:t xml:space="preserve">ФГО </w:t>
      </w:r>
      <w:r w:rsidR="00310035" w:rsidRPr="003D349C">
        <w:rPr>
          <w:rFonts w:ascii="Times New Roman" w:hAnsi="Times New Roman"/>
          <w:color w:val="auto"/>
          <w:sz w:val="24"/>
          <w:szCs w:val="24"/>
        </w:rPr>
        <w:t>от БНП</w:t>
      </w:r>
      <w:r w:rsidR="00BF7CC3" w:rsidRPr="003D349C">
        <w:rPr>
          <w:rFonts w:ascii="Times New Roman" w:hAnsi="Times New Roman"/>
          <w:color w:val="auto"/>
          <w:sz w:val="24"/>
          <w:szCs w:val="24"/>
        </w:rPr>
        <w:t xml:space="preserve">.  </w:t>
      </w:r>
      <w:r w:rsidR="00FD6267" w:rsidRPr="003D349C">
        <w:rPr>
          <w:rFonts w:ascii="Times New Roman" w:hAnsi="Times New Roman"/>
          <w:color w:val="auto"/>
          <w:sz w:val="24"/>
          <w:szCs w:val="24"/>
        </w:rPr>
        <w:t xml:space="preserve">Указанные делегаты должны своевременно проинформировать о своем участии в </w:t>
      </w:r>
      <w:r w:rsidR="00FD6267" w:rsidRPr="003D349C">
        <w:rPr>
          <w:rFonts w:ascii="Times New Roman" w:hAnsi="Times New Roman"/>
          <w:color w:val="auto"/>
          <w:sz w:val="24"/>
          <w:szCs w:val="24"/>
        </w:rPr>
        <w:lastRenderedPageBreak/>
        <w:t>Ассамблее ФГО Национального координатора БНП ФГО ВП (далее — Национальный координатор).</w:t>
      </w:r>
    </w:p>
    <w:p w:rsidR="00BF7CC3" w:rsidRPr="009928A5" w:rsidRDefault="00287D89" w:rsidP="001776B6">
      <w:pPr>
        <w:pStyle w:val="western"/>
        <w:spacing w:after="119" w:line="240" w:lineRule="auto"/>
        <w:jc w:val="both"/>
        <w:rPr>
          <w:rFonts w:ascii="Times New Roman" w:hAnsi="Times New Roman"/>
          <w:color w:val="auto"/>
          <w:sz w:val="24"/>
          <w:szCs w:val="24"/>
        </w:rPr>
      </w:pPr>
      <w:r w:rsidRPr="003D349C">
        <w:rPr>
          <w:rFonts w:ascii="Times New Roman" w:hAnsi="Times New Roman"/>
          <w:color w:val="auto"/>
          <w:sz w:val="24"/>
          <w:szCs w:val="24"/>
        </w:rPr>
        <w:t>3.5</w:t>
      </w:r>
      <w:r w:rsidR="00EA35C1" w:rsidRPr="003D349C">
        <w:rPr>
          <w:rFonts w:ascii="Times New Roman" w:hAnsi="Times New Roman"/>
          <w:color w:val="auto"/>
          <w:sz w:val="24"/>
          <w:szCs w:val="24"/>
        </w:rPr>
        <w:t xml:space="preserve">. </w:t>
      </w:r>
      <w:r w:rsidR="00BF0BA4" w:rsidRPr="003D349C">
        <w:rPr>
          <w:rFonts w:ascii="Times New Roman" w:hAnsi="Times New Roman"/>
          <w:color w:val="auto"/>
          <w:sz w:val="24"/>
          <w:szCs w:val="24"/>
        </w:rPr>
        <w:t xml:space="preserve">До Ассамблеи ФГО </w:t>
      </w:r>
      <w:r w:rsidR="000A11D7" w:rsidRPr="003D349C">
        <w:rPr>
          <w:rFonts w:ascii="Times New Roman" w:hAnsi="Times New Roman"/>
          <w:color w:val="auto"/>
          <w:sz w:val="24"/>
          <w:szCs w:val="24"/>
        </w:rPr>
        <w:t xml:space="preserve">Национальный координатор совместно с </w:t>
      </w:r>
      <w:r w:rsidR="00BF0BA4" w:rsidRPr="003D349C">
        <w:rPr>
          <w:rFonts w:ascii="Times New Roman" w:hAnsi="Times New Roman"/>
          <w:color w:val="auto"/>
          <w:sz w:val="24"/>
          <w:szCs w:val="24"/>
        </w:rPr>
        <w:t>К</w:t>
      </w:r>
      <w:r w:rsidR="00E6503B" w:rsidRPr="003D349C">
        <w:rPr>
          <w:rFonts w:ascii="Times New Roman" w:hAnsi="Times New Roman"/>
          <w:color w:val="auto"/>
          <w:sz w:val="24"/>
          <w:szCs w:val="24"/>
        </w:rPr>
        <w:t>К</w:t>
      </w:r>
      <w:r w:rsidR="00BF0BA4" w:rsidRPr="003D349C">
        <w:rPr>
          <w:rFonts w:ascii="Times New Roman" w:hAnsi="Times New Roman"/>
          <w:color w:val="auto"/>
          <w:sz w:val="24"/>
          <w:szCs w:val="24"/>
        </w:rPr>
        <w:t xml:space="preserve"> БНП </w:t>
      </w:r>
      <w:r w:rsidR="00EA35C1" w:rsidRPr="003D349C">
        <w:rPr>
          <w:rFonts w:ascii="Times New Roman" w:hAnsi="Times New Roman"/>
          <w:color w:val="auto"/>
          <w:sz w:val="24"/>
          <w:szCs w:val="24"/>
        </w:rPr>
        <w:t>долж</w:t>
      </w:r>
      <w:r w:rsidR="00BF0BA4" w:rsidRPr="003D349C">
        <w:rPr>
          <w:rFonts w:ascii="Times New Roman" w:hAnsi="Times New Roman"/>
          <w:color w:val="auto"/>
          <w:sz w:val="24"/>
          <w:szCs w:val="24"/>
        </w:rPr>
        <w:t>е</w:t>
      </w:r>
      <w:r w:rsidR="00EA35C1" w:rsidRPr="003D349C">
        <w:rPr>
          <w:rFonts w:ascii="Times New Roman" w:hAnsi="Times New Roman"/>
          <w:color w:val="auto"/>
          <w:sz w:val="24"/>
          <w:szCs w:val="24"/>
        </w:rPr>
        <w:t xml:space="preserve">н </w:t>
      </w:r>
      <w:r w:rsidR="00BF0BA4" w:rsidRPr="003D349C">
        <w:rPr>
          <w:rFonts w:ascii="Times New Roman" w:hAnsi="Times New Roman"/>
          <w:color w:val="auto"/>
          <w:sz w:val="24"/>
          <w:szCs w:val="24"/>
        </w:rPr>
        <w:t>созвать общее собрание делегатов Ассамблеи</w:t>
      </w:r>
      <w:r w:rsidR="000A11D7" w:rsidRPr="003D349C">
        <w:rPr>
          <w:rFonts w:ascii="Times New Roman" w:hAnsi="Times New Roman"/>
          <w:color w:val="auto"/>
          <w:sz w:val="24"/>
          <w:szCs w:val="24"/>
        </w:rPr>
        <w:t xml:space="preserve"> от БНП</w:t>
      </w:r>
      <w:r w:rsidR="00EA35C1" w:rsidRPr="003D349C">
        <w:rPr>
          <w:rFonts w:ascii="Times New Roman" w:hAnsi="Times New Roman"/>
          <w:color w:val="auto"/>
          <w:sz w:val="24"/>
          <w:szCs w:val="24"/>
        </w:rPr>
        <w:t xml:space="preserve">. </w:t>
      </w:r>
      <w:r w:rsidR="00BF0BA4" w:rsidRPr="003D349C">
        <w:rPr>
          <w:rFonts w:ascii="Times New Roman" w:hAnsi="Times New Roman"/>
          <w:color w:val="auto"/>
          <w:sz w:val="24"/>
          <w:szCs w:val="24"/>
        </w:rPr>
        <w:t>Общее собрание делегатов Ассамблеи</w:t>
      </w:r>
      <w:r w:rsidR="000A11D7" w:rsidRPr="003D349C">
        <w:rPr>
          <w:rFonts w:ascii="Times New Roman" w:hAnsi="Times New Roman"/>
          <w:color w:val="auto"/>
          <w:sz w:val="24"/>
          <w:szCs w:val="24"/>
        </w:rPr>
        <w:t xml:space="preserve"> обсуждает и осуществляет план совместного участия в Ассамблее делегатов от БНП</w:t>
      </w:r>
      <w:r w:rsidR="0083454E" w:rsidRPr="003D349C">
        <w:rPr>
          <w:rFonts w:ascii="Times New Roman" w:hAnsi="Times New Roman"/>
          <w:color w:val="auto"/>
          <w:sz w:val="24"/>
          <w:szCs w:val="24"/>
        </w:rPr>
        <w:t xml:space="preserve">, включая рекомендации по </w:t>
      </w:r>
      <w:r w:rsidR="0083454E" w:rsidRPr="009928A5">
        <w:rPr>
          <w:rFonts w:ascii="Times New Roman" w:hAnsi="Times New Roman"/>
          <w:color w:val="auto"/>
          <w:sz w:val="24"/>
          <w:szCs w:val="24"/>
        </w:rPr>
        <w:t>порядку голосования по принимаемым документам и избираемым персонам на Ассамблее ФГО</w:t>
      </w:r>
      <w:r w:rsidR="000A11D7" w:rsidRPr="009928A5">
        <w:rPr>
          <w:rFonts w:ascii="Times New Roman" w:hAnsi="Times New Roman"/>
          <w:color w:val="auto"/>
          <w:sz w:val="24"/>
          <w:szCs w:val="24"/>
        </w:rPr>
        <w:t xml:space="preserve">. </w:t>
      </w:r>
    </w:p>
    <w:p w:rsidR="00D37033" w:rsidRPr="009928A5" w:rsidRDefault="00287D89" w:rsidP="001776B6">
      <w:pPr>
        <w:pStyle w:val="western"/>
        <w:spacing w:after="119" w:line="240" w:lineRule="auto"/>
        <w:jc w:val="both"/>
        <w:rPr>
          <w:rFonts w:ascii="Times New Roman" w:hAnsi="Times New Roman"/>
          <w:color w:val="auto"/>
          <w:sz w:val="24"/>
          <w:szCs w:val="24"/>
        </w:rPr>
      </w:pPr>
      <w:r w:rsidRPr="009928A5">
        <w:rPr>
          <w:rFonts w:ascii="Times New Roman" w:hAnsi="Times New Roman"/>
          <w:color w:val="auto"/>
          <w:sz w:val="24"/>
          <w:szCs w:val="24"/>
        </w:rPr>
        <w:t>3.6</w:t>
      </w:r>
      <w:r w:rsidR="000A11D7" w:rsidRPr="009928A5">
        <w:rPr>
          <w:rFonts w:ascii="Times New Roman" w:hAnsi="Times New Roman"/>
          <w:color w:val="auto"/>
          <w:sz w:val="24"/>
          <w:szCs w:val="24"/>
        </w:rPr>
        <w:t>. Общее собрание</w:t>
      </w:r>
      <w:r w:rsidR="00BF0BA4" w:rsidRPr="009928A5">
        <w:rPr>
          <w:rFonts w:ascii="Times New Roman" w:hAnsi="Times New Roman"/>
          <w:color w:val="auto"/>
          <w:sz w:val="24"/>
          <w:szCs w:val="24"/>
        </w:rPr>
        <w:t xml:space="preserve"> делегатов </w:t>
      </w:r>
      <w:r w:rsidR="005D35BE" w:rsidRPr="009928A5">
        <w:rPr>
          <w:rFonts w:ascii="Times New Roman" w:hAnsi="Times New Roman"/>
          <w:color w:val="auto"/>
          <w:sz w:val="24"/>
          <w:szCs w:val="24"/>
        </w:rPr>
        <w:t>Ассамблеи</w:t>
      </w:r>
      <w:r w:rsidR="001A005A" w:rsidRPr="009928A5">
        <w:rPr>
          <w:rFonts w:ascii="Times New Roman" w:hAnsi="Times New Roman"/>
          <w:color w:val="auto"/>
          <w:sz w:val="24"/>
          <w:szCs w:val="24"/>
        </w:rPr>
        <w:t xml:space="preserve"> ФГО</w:t>
      </w:r>
      <w:r w:rsidR="005D35BE" w:rsidRPr="009928A5">
        <w:rPr>
          <w:rFonts w:ascii="Times New Roman" w:hAnsi="Times New Roman"/>
          <w:color w:val="auto"/>
          <w:sz w:val="24"/>
          <w:szCs w:val="24"/>
        </w:rPr>
        <w:t xml:space="preserve"> от БНП </w:t>
      </w:r>
      <w:r w:rsidR="00BF0BA4" w:rsidRPr="009928A5">
        <w:rPr>
          <w:rFonts w:ascii="Times New Roman" w:hAnsi="Times New Roman"/>
          <w:color w:val="auto"/>
          <w:sz w:val="24"/>
          <w:szCs w:val="24"/>
        </w:rPr>
        <w:t xml:space="preserve">правомочно, если более половины </w:t>
      </w:r>
      <w:r w:rsidR="00817703" w:rsidRPr="009928A5">
        <w:rPr>
          <w:rFonts w:ascii="Times New Roman" w:hAnsi="Times New Roman"/>
          <w:color w:val="auto"/>
          <w:sz w:val="24"/>
          <w:szCs w:val="24"/>
        </w:rPr>
        <w:t>состава делегатов</w:t>
      </w:r>
      <w:r w:rsidR="00BF0BA4" w:rsidRPr="009928A5">
        <w:rPr>
          <w:rFonts w:ascii="Times New Roman" w:hAnsi="Times New Roman"/>
          <w:color w:val="auto"/>
          <w:sz w:val="24"/>
          <w:szCs w:val="24"/>
        </w:rPr>
        <w:t xml:space="preserve"> присутствует. Решения </w:t>
      </w:r>
      <w:r w:rsidR="00723569" w:rsidRPr="009928A5">
        <w:rPr>
          <w:rFonts w:ascii="Times New Roman" w:hAnsi="Times New Roman"/>
          <w:color w:val="auto"/>
          <w:sz w:val="24"/>
          <w:szCs w:val="24"/>
        </w:rPr>
        <w:t>принимаю</w:t>
      </w:r>
      <w:r w:rsidR="00E6503B" w:rsidRPr="009928A5">
        <w:rPr>
          <w:rFonts w:ascii="Times New Roman" w:hAnsi="Times New Roman"/>
          <w:color w:val="auto"/>
          <w:sz w:val="24"/>
          <w:szCs w:val="24"/>
        </w:rPr>
        <w:t>тся пр</w:t>
      </w:r>
      <w:r w:rsidR="00BF0BA4" w:rsidRPr="009928A5">
        <w:rPr>
          <w:rFonts w:ascii="Times New Roman" w:hAnsi="Times New Roman"/>
          <w:color w:val="auto"/>
          <w:sz w:val="24"/>
          <w:szCs w:val="24"/>
        </w:rPr>
        <w:t>остым большинством голосов присутствующих</w:t>
      </w:r>
      <w:r w:rsidR="000A11D7" w:rsidRPr="009928A5">
        <w:rPr>
          <w:rFonts w:ascii="Times New Roman" w:hAnsi="Times New Roman"/>
          <w:color w:val="auto"/>
          <w:sz w:val="24"/>
          <w:szCs w:val="24"/>
        </w:rPr>
        <w:t xml:space="preserve"> делегатов.</w:t>
      </w:r>
    </w:p>
    <w:p w:rsidR="004C0024" w:rsidRPr="009928A5" w:rsidRDefault="004C0024" w:rsidP="004C0024">
      <w:pPr>
        <w:jc w:val="both"/>
        <w:rPr>
          <w:rFonts w:ascii="Times New Roman" w:hAnsi="Times New Roman" w:cs="Times New Roman"/>
          <w:b/>
        </w:rPr>
      </w:pPr>
      <w:r w:rsidRPr="009928A5">
        <w:rPr>
          <w:rFonts w:ascii="Times New Roman" w:hAnsi="Times New Roman" w:cs="Times New Roman"/>
          <w:b/>
          <w:lang w:val="en-US"/>
        </w:rPr>
        <w:t>IY</w:t>
      </w:r>
      <w:r w:rsidRPr="009928A5">
        <w:rPr>
          <w:rFonts w:ascii="Times New Roman" w:hAnsi="Times New Roman" w:cs="Times New Roman"/>
          <w:b/>
        </w:rPr>
        <w:t>.ОРГАНИЗАЦИОННАЯ СТРУКТУРА И УПРАВЛЕНИЕ В БНП</w:t>
      </w:r>
      <w:r w:rsidR="00AD52CE" w:rsidRPr="009928A5">
        <w:rPr>
          <w:rFonts w:ascii="Times New Roman" w:hAnsi="Times New Roman" w:cs="Times New Roman"/>
          <w:b/>
        </w:rPr>
        <w:t xml:space="preserve"> ФГО ВП</w:t>
      </w:r>
    </w:p>
    <w:p w:rsidR="00240477" w:rsidRPr="009928A5" w:rsidRDefault="00BE6094" w:rsidP="00240477">
      <w:pPr>
        <w:jc w:val="both"/>
        <w:rPr>
          <w:rFonts w:ascii="Times New Roman" w:hAnsi="Times New Roman" w:cs="Times New Roman"/>
          <w:b/>
        </w:rPr>
      </w:pPr>
      <w:r w:rsidRPr="009928A5">
        <w:rPr>
          <w:rFonts w:ascii="Times New Roman" w:hAnsi="Times New Roman" w:cs="Times New Roman"/>
          <w:b/>
        </w:rPr>
        <w:t>4.1.</w:t>
      </w:r>
      <w:r w:rsidR="000B7A1C" w:rsidRPr="009928A5">
        <w:rPr>
          <w:rFonts w:ascii="Times New Roman" w:hAnsi="Times New Roman" w:cs="Times New Roman"/>
          <w:b/>
        </w:rPr>
        <w:t xml:space="preserve">КОНФЕРЕНЦИЯ БН </w:t>
      </w:r>
      <w:r w:rsidR="00240477" w:rsidRPr="009928A5">
        <w:rPr>
          <w:rFonts w:ascii="Times New Roman" w:hAnsi="Times New Roman" w:cs="Times New Roman"/>
          <w:b/>
        </w:rPr>
        <w:t>ФГО ВП</w:t>
      </w:r>
    </w:p>
    <w:p w:rsidR="00C27A47" w:rsidRPr="003D349C" w:rsidRDefault="000B7A1C" w:rsidP="00191340">
      <w:pPr>
        <w:spacing w:before="60"/>
        <w:jc w:val="both"/>
        <w:rPr>
          <w:rFonts w:ascii="Times New Roman" w:hAnsi="Times New Roman" w:cs="Times New Roman"/>
          <w:sz w:val="24"/>
          <w:szCs w:val="24"/>
        </w:rPr>
      </w:pPr>
      <w:r w:rsidRPr="009928A5">
        <w:rPr>
          <w:rFonts w:ascii="Times New Roman" w:hAnsi="Times New Roman" w:cs="Times New Roman"/>
          <w:sz w:val="24"/>
          <w:szCs w:val="24"/>
        </w:rPr>
        <w:t xml:space="preserve">4.1.1. </w:t>
      </w:r>
      <w:r w:rsidR="00C27A47" w:rsidRPr="009928A5">
        <w:rPr>
          <w:rFonts w:ascii="Times New Roman" w:eastAsia="Calibri" w:hAnsi="Times New Roman" w:cs="Times New Roman"/>
          <w:sz w:val="24"/>
          <w:szCs w:val="24"/>
        </w:rPr>
        <w:t xml:space="preserve">Высшим органом </w:t>
      </w:r>
      <w:r w:rsidR="00C27A47" w:rsidRPr="009928A5">
        <w:rPr>
          <w:rFonts w:ascii="Times New Roman" w:hAnsi="Times New Roman" w:cs="Times New Roman"/>
          <w:sz w:val="24"/>
          <w:szCs w:val="24"/>
        </w:rPr>
        <w:t xml:space="preserve">БНП на национальном уровне </w:t>
      </w:r>
      <w:r w:rsidR="00C27A47" w:rsidRPr="009928A5">
        <w:rPr>
          <w:rFonts w:ascii="Times New Roman" w:eastAsia="Calibri" w:hAnsi="Times New Roman" w:cs="Times New Roman"/>
          <w:sz w:val="24"/>
          <w:szCs w:val="24"/>
        </w:rPr>
        <w:t>является</w:t>
      </w:r>
      <w:r w:rsidR="00C27A47" w:rsidRPr="009928A5">
        <w:rPr>
          <w:rFonts w:ascii="Times New Roman" w:hAnsi="Times New Roman" w:cs="Times New Roman"/>
          <w:sz w:val="24"/>
          <w:szCs w:val="24"/>
        </w:rPr>
        <w:t xml:space="preserve"> Конференция БНП </w:t>
      </w:r>
      <w:r w:rsidR="00C27A47" w:rsidRPr="009928A5">
        <w:rPr>
          <w:rFonts w:ascii="Times New Roman" w:eastAsia="Calibri" w:hAnsi="Times New Roman" w:cs="Times New Roman"/>
          <w:sz w:val="24"/>
          <w:szCs w:val="24"/>
        </w:rPr>
        <w:t>— полномочное собрание  представителей организаций-</w:t>
      </w:r>
      <w:r w:rsidR="00C27A47" w:rsidRPr="009928A5">
        <w:rPr>
          <w:rFonts w:ascii="Times New Roman" w:hAnsi="Times New Roman" w:cs="Times New Roman"/>
          <w:sz w:val="24"/>
          <w:szCs w:val="24"/>
        </w:rPr>
        <w:t>участников БНП. Конференция БНП</w:t>
      </w:r>
      <w:r w:rsidR="00C27A47" w:rsidRPr="009928A5">
        <w:rPr>
          <w:rFonts w:ascii="Times New Roman" w:eastAsia="Calibri" w:hAnsi="Times New Roman" w:cs="Times New Roman"/>
          <w:sz w:val="24"/>
          <w:szCs w:val="24"/>
        </w:rPr>
        <w:t xml:space="preserve"> формируется по принципу делегирования от каждой организации-</w:t>
      </w:r>
      <w:r w:rsidR="00C27A47" w:rsidRPr="009928A5">
        <w:rPr>
          <w:rFonts w:ascii="Times New Roman" w:hAnsi="Times New Roman" w:cs="Times New Roman"/>
          <w:sz w:val="24"/>
          <w:szCs w:val="24"/>
        </w:rPr>
        <w:t xml:space="preserve">участника БНП </w:t>
      </w:r>
      <w:r w:rsidR="00C27A47" w:rsidRPr="009928A5">
        <w:rPr>
          <w:rFonts w:ascii="Times New Roman" w:eastAsia="Calibri" w:hAnsi="Times New Roman" w:cs="Times New Roman"/>
          <w:sz w:val="24"/>
          <w:szCs w:val="24"/>
        </w:rPr>
        <w:t>полномочного ее представителя посредством</w:t>
      </w:r>
      <w:r w:rsidR="00C27A47" w:rsidRPr="003D349C">
        <w:rPr>
          <w:rFonts w:ascii="Times New Roman" w:eastAsia="Calibri" w:hAnsi="Times New Roman" w:cs="Times New Roman"/>
          <w:sz w:val="24"/>
          <w:szCs w:val="24"/>
        </w:rPr>
        <w:t xml:space="preserve"> направления руководителем организации сообщения в </w:t>
      </w:r>
      <w:r w:rsidR="00C27A47" w:rsidRPr="003D349C">
        <w:rPr>
          <w:rFonts w:ascii="Times New Roman" w:hAnsi="Times New Roman" w:cs="Times New Roman"/>
          <w:sz w:val="24"/>
          <w:szCs w:val="24"/>
        </w:rPr>
        <w:t xml:space="preserve">КК БНП </w:t>
      </w:r>
      <w:r w:rsidR="00C27A47" w:rsidRPr="003D349C">
        <w:rPr>
          <w:rFonts w:ascii="Times New Roman" w:eastAsia="Calibri" w:hAnsi="Times New Roman" w:cs="Times New Roman"/>
          <w:sz w:val="24"/>
          <w:szCs w:val="24"/>
        </w:rPr>
        <w:t>о делегировании представителя.</w:t>
      </w:r>
      <w:r w:rsidR="00C27A47" w:rsidRPr="003D349C">
        <w:rPr>
          <w:rFonts w:ascii="Times New Roman" w:hAnsi="Times New Roman" w:cs="Times New Roman"/>
          <w:sz w:val="24"/>
          <w:szCs w:val="24"/>
        </w:rPr>
        <w:t xml:space="preserve"> </w:t>
      </w:r>
      <w:r w:rsidR="00C27A47" w:rsidRPr="003D349C">
        <w:rPr>
          <w:rFonts w:ascii="Times New Roman" w:eastAsia="Calibri" w:hAnsi="Times New Roman" w:cs="Times New Roman"/>
          <w:sz w:val="24"/>
          <w:szCs w:val="24"/>
        </w:rPr>
        <w:t>Норма представительства организаций</w:t>
      </w:r>
      <w:r w:rsidR="00C27A47" w:rsidRPr="003D349C">
        <w:rPr>
          <w:rFonts w:ascii="Times New Roman" w:hAnsi="Times New Roman" w:cs="Times New Roman"/>
          <w:sz w:val="24"/>
          <w:szCs w:val="24"/>
        </w:rPr>
        <w:t>-участников БНП</w:t>
      </w:r>
      <w:r w:rsidR="00C27A47" w:rsidRPr="003D349C">
        <w:rPr>
          <w:rFonts w:ascii="Times New Roman" w:eastAsia="Calibri" w:hAnsi="Times New Roman" w:cs="Times New Roman"/>
          <w:sz w:val="24"/>
          <w:szCs w:val="24"/>
        </w:rPr>
        <w:t>: одна организация — один голос</w:t>
      </w:r>
      <w:r w:rsidR="00C27A47" w:rsidRPr="003D349C">
        <w:rPr>
          <w:rFonts w:ascii="Times New Roman" w:hAnsi="Times New Roman" w:cs="Times New Roman"/>
          <w:sz w:val="24"/>
          <w:szCs w:val="24"/>
        </w:rPr>
        <w:t>.</w:t>
      </w:r>
    </w:p>
    <w:p w:rsidR="000B7A1C" w:rsidRPr="003D349C" w:rsidRDefault="00C27A47" w:rsidP="00191340">
      <w:pPr>
        <w:jc w:val="both"/>
        <w:rPr>
          <w:rFonts w:ascii="Times New Roman" w:hAnsi="Times New Roman" w:cs="Times New Roman"/>
          <w:sz w:val="24"/>
          <w:szCs w:val="24"/>
        </w:rPr>
      </w:pPr>
      <w:r w:rsidRPr="003D349C">
        <w:rPr>
          <w:rFonts w:ascii="Times New Roman" w:hAnsi="Times New Roman" w:cs="Times New Roman"/>
          <w:sz w:val="24"/>
          <w:szCs w:val="24"/>
        </w:rPr>
        <w:t xml:space="preserve">4.1.2. </w:t>
      </w:r>
      <w:r w:rsidR="00CB18D3" w:rsidRPr="003D349C">
        <w:rPr>
          <w:rFonts w:ascii="Times New Roman" w:hAnsi="Times New Roman" w:cs="Times New Roman"/>
          <w:sz w:val="24"/>
          <w:szCs w:val="24"/>
        </w:rPr>
        <w:t xml:space="preserve">Конференция БНП проводится как минимум один раз в год. </w:t>
      </w:r>
    </w:p>
    <w:p w:rsidR="00CB18D3" w:rsidRPr="003D349C" w:rsidRDefault="00C27A47" w:rsidP="00191340">
      <w:pPr>
        <w:jc w:val="both"/>
        <w:rPr>
          <w:rFonts w:ascii="Times New Roman" w:hAnsi="Times New Roman" w:cs="Times New Roman"/>
          <w:sz w:val="24"/>
          <w:szCs w:val="24"/>
        </w:rPr>
      </w:pPr>
      <w:r w:rsidRPr="003D349C">
        <w:rPr>
          <w:rFonts w:ascii="Times New Roman" w:hAnsi="Times New Roman" w:cs="Times New Roman"/>
          <w:sz w:val="24"/>
          <w:szCs w:val="24"/>
        </w:rPr>
        <w:t>4.1.3</w:t>
      </w:r>
      <w:r w:rsidR="000B7A1C" w:rsidRPr="003D349C">
        <w:rPr>
          <w:rFonts w:ascii="Times New Roman" w:hAnsi="Times New Roman" w:cs="Times New Roman"/>
          <w:sz w:val="24"/>
          <w:szCs w:val="24"/>
        </w:rPr>
        <w:t xml:space="preserve">. </w:t>
      </w:r>
      <w:r w:rsidR="00CB18D3" w:rsidRPr="003D349C">
        <w:rPr>
          <w:rFonts w:ascii="Times New Roman" w:hAnsi="Times New Roman" w:cs="Times New Roman"/>
          <w:sz w:val="24"/>
          <w:szCs w:val="24"/>
        </w:rPr>
        <w:t>Конференция БНП:</w:t>
      </w:r>
    </w:p>
    <w:p w:rsidR="00CB18D3" w:rsidRPr="003D349C" w:rsidRDefault="00CB18D3" w:rsidP="00191340">
      <w:pPr>
        <w:contextualSpacing/>
        <w:jc w:val="both"/>
        <w:rPr>
          <w:rFonts w:ascii="Times New Roman" w:hAnsi="Times New Roman" w:cs="Times New Roman"/>
          <w:sz w:val="24"/>
          <w:szCs w:val="24"/>
        </w:rPr>
      </w:pPr>
      <w:r w:rsidRPr="003D349C">
        <w:rPr>
          <w:rFonts w:ascii="Times New Roman" w:hAnsi="Times New Roman" w:cs="Times New Roman"/>
          <w:sz w:val="24"/>
          <w:szCs w:val="24"/>
        </w:rPr>
        <w:t>- принимает решения о приоритетах и задачах развития Национальной платформы, изменениях организационной структуры;</w:t>
      </w:r>
    </w:p>
    <w:p w:rsidR="00CB18D3" w:rsidRPr="003D349C" w:rsidRDefault="00CB18D3" w:rsidP="00191340">
      <w:pPr>
        <w:contextualSpacing/>
        <w:jc w:val="both"/>
        <w:rPr>
          <w:rFonts w:ascii="Times New Roman" w:hAnsi="Times New Roman" w:cs="Times New Roman"/>
          <w:sz w:val="24"/>
          <w:szCs w:val="24"/>
        </w:rPr>
      </w:pPr>
      <w:r w:rsidRPr="003D349C">
        <w:rPr>
          <w:rFonts w:ascii="Times New Roman" w:hAnsi="Times New Roman" w:cs="Times New Roman"/>
          <w:sz w:val="24"/>
          <w:szCs w:val="24"/>
        </w:rPr>
        <w:t>- избирает КК БНП и его Пред</w:t>
      </w:r>
      <w:r w:rsidR="000B7A1C" w:rsidRPr="003D349C">
        <w:rPr>
          <w:rFonts w:ascii="Times New Roman" w:hAnsi="Times New Roman" w:cs="Times New Roman"/>
          <w:sz w:val="24"/>
          <w:szCs w:val="24"/>
        </w:rPr>
        <w:t>седателя, заслушивает и принимае</w:t>
      </w:r>
      <w:r w:rsidRPr="003D349C">
        <w:rPr>
          <w:rFonts w:ascii="Times New Roman" w:hAnsi="Times New Roman" w:cs="Times New Roman"/>
          <w:sz w:val="24"/>
          <w:szCs w:val="24"/>
        </w:rPr>
        <w:t xml:space="preserve">т отчет об их работе; </w:t>
      </w:r>
    </w:p>
    <w:p w:rsidR="00CB18D3" w:rsidRPr="003D349C" w:rsidRDefault="00CB18D3" w:rsidP="00191340">
      <w:pPr>
        <w:contextualSpacing/>
        <w:jc w:val="both"/>
        <w:rPr>
          <w:rFonts w:ascii="Times New Roman" w:hAnsi="Times New Roman" w:cs="Times New Roman"/>
          <w:sz w:val="24"/>
          <w:szCs w:val="24"/>
        </w:rPr>
      </w:pPr>
      <w:r w:rsidRPr="003D349C">
        <w:rPr>
          <w:rFonts w:ascii="Times New Roman" w:hAnsi="Times New Roman" w:cs="Times New Roman"/>
          <w:sz w:val="24"/>
          <w:szCs w:val="24"/>
        </w:rPr>
        <w:t xml:space="preserve">- </w:t>
      </w:r>
      <w:r w:rsidR="00FA09D1" w:rsidRPr="003D349C">
        <w:rPr>
          <w:rFonts w:ascii="Times New Roman" w:hAnsi="Times New Roman" w:cs="Times New Roman"/>
          <w:sz w:val="24"/>
          <w:szCs w:val="24"/>
        </w:rPr>
        <w:t>заслушивае</w:t>
      </w:r>
      <w:r w:rsidR="000B7A1C" w:rsidRPr="003D349C">
        <w:rPr>
          <w:rFonts w:ascii="Times New Roman" w:hAnsi="Times New Roman" w:cs="Times New Roman"/>
          <w:sz w:val="24"/>
          <w:szCs w:val="24"/>
        </w:rPr>
        <w:t>т и принимае</w:t>
      </w:r>
      <w:r w:rsidRPr="003D349C">
        <w:rPr>
          <w:rFonts w:ascii="Times New Roman" w:hAnsi="Times New Roman" w:cs="Times New Roman"/>
          <w:sz w:val="24"/>
          <w:szCs w:val="24"/>
        </w:rPr>
        <w:t>т отчеты о деятельности рабочих групп, подгрупп, комиссий БНП</w:t>
      </w:r>
      <w:r w:rsidR="00D00DFA" w:rsidRPr="003D349C">
        <w:rPr>
          <w:rFonts w:ascii="Times New Roman" w:hAnsi="Times New Roman" w:cs="Times New Roman"/>
          <w:sz w:val="24"/>
          <w:szCs w:val="24"/>
        </w:rPr>
        <w:t>, региональных платформ</w:t>
      </w:r>
      <w:r w:rsidRPr="003D349C">
        <w:rPr>
          <w:rFonts w:ascii="Times New Roman" w:hAnsi="Times New Roman" w:cs="Times New Roman"/>
          <w:sz w:val="24"/>
          <w:szCs w:val="24"/>
        </w:rPr>
        <w:t xml:space="preserve"> и по реализации национальных программ, других актуальных инициатив БНП;</w:t>
      </w:r>
    </w:p>
    <w:p w:rsidR="00FA09D1" w:rsidRPr="003D349C" w:rsidRDefault="00CB18D3" w:rsidP="00191340">
      <w:pPr>
        <w:contextualSpacing/>
        <w:jc w:val="both"/>
        <w:rPr>
          <w:rFonts w:ascii="Times New Roman" w:hAnsi="Times New Roman" w:cs="Times New Roman"/>
          <w:sz w:val="24"/>
          <w:szCs w:val="24"/>
        </w:rPr>
      </w:pPr>
      <w:r w:rsidRPr="003D349C">
        <w:rPr>
          <w:rFonts w:ascii="Times New Roman" w:hAnsi="Times New Roman" w:cs="Times New Roman"/>
          <w:sz w:val="24"/>
          <w:szCs w:val="24"/>
        </w:rPr>
        <w:t>- дает рекомендации делегатам Ассамблеи ФГО ВП</w:t>
      </w:r>
      <w:r w:rsidR="00FA09D1" w:rsidRPr="003D349C">
        <w:rPr>
          <w:rFonts w:ascii="Times New Roman" w:hAnsi="Times New Roman" w:cs="Times New Roman"/>
          <w:sz w:val="24"/>
          <w:szCs w:val="24"/>
        </w:rPr>
        <w:t>;</w:t>
      </w:r>
    </w:p>
    <w:p w:rsidR="00D00DFA" w:rsidRPr="003D349C" w:rsidRDefault="00FA09D1" w:rsidP="00191340">
      <w:pPr>
        <w:contextualSpacing/>
        <w:jc w:val="both"/>
        <w:rPr>
          <w:rFonts w:ascii="Times New Roman" w:hAnsi="Times New Roman" w:cs="Times New Roman"/>
          <w:sz w:val="24"/>
          <w:szCs w:val="24"/>
        </w:rPr>
      </w:pPr>
      <w:r w:rsidRPr="003D349C">
        <w:rPr>
          <w:rFonts w:ascii="Times New Roman" w:hAnsi="Times New Roman" w:cs="Times New Roman"/>
          <w:sz w:val="24"/>
          <w:szCs w:val="24"/>
        </w:rPr>
        <w:t>- планир</w:t>
      </w:r>
      <w:r w:rsidR="00D00DFA" w:rsidRPr="003D349C">
        <w:rPr>
          <w:rFonts w:ascii="Times New Roman" w:hAnsi="Times New Roman" w:cs="Times New Roman"/>
          <w:sz w:val="24"/>
          <w:szCs w:val="24"/>
        </w:rPr>
        <w:t>ует дальнейшую деятельность БНП;</w:t>
      </w:r>
    </w:p>
    <w:p w:rsidR="00D00DFA" w:rsidRPr="003D349C" w:rsidRDefault="00D00DFA" w:rsidP="00191340">
      <w:pPr>
        <w:contextualSpacing/>
        <w:jc w:val="both"/>
        <w:rPr>
          <w:rFonts w:ascii="Times New Roman" w:eastAsia="Calibri" w:hAnsi="Times New Roman" w:cs="Times New Roman"/>
          <w:sz w:val="24"/>
          <w:szCs w:val="24"/>
        </w:rPr>
      </w:pPr>
      <w:r w:rsidRPr="003D349C">
        <w:rPr>
          <w:rFonts w:ascii="Times New Roman" w:hAnsi="Times New Roman" w:cs="Times New Roman"/>
          <w:sz w:val="24"/>
          <w:szCs w:val="24"/>
        </w:rPr>
        <w:t>- рассма</w:t>
      </w:r>
      <w:r w:rsidRPr="003D349C">
        <w:rPr>
          <w:rFonts w:ascii="Times New Roman" w:eastAsia="Calibri" w:hAnsi="Times New Roman" w:cs="Times New Roman"/>
          <w:sz w:val="24"/>
          <w:szCs w:val="24"/>
        </w:rPr>
        <w:t>тр</w:t>
      </w:r>
      <w:r w:rsidRPr="003D349C">
        <w:rPr>
          <w:rFonts w:ascii="Times New Roman" w:hAnsi="Times New Roman" w:cs="Times New Roman"/>
          <w:sz w:val="24"/>
          <w:szCs w:val="24"/>
        </w:rPr>
        <w:t>ивает</w:t>
      </w:r>
      <w:r w:rsidRPr="003D349C">
        <w:rPr>
          <w:rFonts w:ascii="Times New Roman" w:eastAsia="Calibri" w:hAnsi="Times New Roman" w:cs="Times New Roman"/>
          <w:sz w:val="24"/>
          <w:szCs w:val="24"/>
        </w:rPr>
        <w:t xml:space="preserve"> жалоб</w:t>
      </w:r>
      <w:r w:rsidRPr="003D349C">
        <w:rPr>
          <w:rFonts w:ascii="Times New Roman" w:hAnsi="Times New Roman" w:cs="Times New Roman"/>
          <w:sz w:val="24"/>
          <w:szCs w:val="24"/>
        </w:rPr>
        <w:t>ы и предложения</w:t>
      </w:r>
      <w:r w:rsidRPr="003D349C">
        <w:rPr>
          <w:rFonts w:ascii="Times New Roman" w:eastAsia="Calibri" w:hAnsi="Times New Roman" w:cs="Times New Roman"/>
          <w:sz w:val="24"/>
          <w:szCs w:val="24"/>
        </w:rPr>
        <w:t xml:space="preserve"> от организаций-</w:t>
      </w:r>
      <w:r w:rsidRPr="003D349C">
        <w:rPr>
          <w:rFonts w:ascii="Times New Roman" w:hAnsi="Times New Roman" w:cs="Times New Roman"/>
          <w:sz w:val="24"/>
          <w:szCs w:val="24"/>
        </w:rPr>
        <w:t>участников БНП</w:t>
      </w:r>
      <w:r w:rsidRPr="003D349C">
        <w:rPr>
          <w:rFonts w:ascii="Times New Roman" w:eastAsia="Calibri" w:hAnsi="Times New Roman" w:cs="Times New Roman"/>
          <w:sz w:val="24"/>
          <w:szCs w:val="24"/>
        </w:rPr>
        <w:t>, ее выборных органов, касающихся любых вопросов</w:t>
      </w:r>
      <w:r w:rsidRPr="003D349C">
        <w:rPr>
          <w:rFonts w:ascii="Times New Roman" w:hAnsi="Times New Roman" w:cs="Times New Roman"/>
          <w:sz w:val="24"/>
          <w:szCs w:val="24"/>
        </w:rPr>
        <w:t xml:space="preserve"> деятельности БНП</w:t>
      </w:r>
      <w:r w:rsidRPr="003D349C">
        <w:rPr>
          <w:rFonts w:ascii="Times New Roman" w:eastAsia="Calibri" w:hAnsi="Times New Roman" w:cs="Times New Roman"/>
          <w:sz w:val="24"/>
          <w:szCs w:val="24"/>
        </w:rPr>
        <w:t xml:space="preserve">; </w:t>
      </w:r>
    </w:p>
    <w:p w:rsidR="00D00DFA" w:rsidRPr="003D349C" w:rsidRDefault="00D00DFA" w:rsidP="00191340">
      <w:pPr>
        <w:contextualSpacing/>
        <w:jc w:val="both"/>
        <w:rPr>
          <w:rFonts w:ascii="Times New Roman" w:eastAsia="Calibri" w:hAnsi="Times New Roman" w:cs="Times New Roman"/>
          <w:sz w:val="24"/>
          <w:szCs w:val="24"/>
        </w:rPr>
      </w:pPr>
      <w:r w:rsidRPr="003D349C">
        <w:rPr>
          <w:rFonts w:ascii="Times New Roman" w:hAnsi="Times New Roman" w:cs="Times New Roman"/>
          <w:sz w:val="24"/>
          <w:szCs w:val="24"/>
        </w:rPr>
        <w:t xml:space="preserve">- </w:t>
      </w:r>
      <w:r w:rsidRPr="003D349C">
        <w:rPr>
          <w:rFonts w:ascii="Times New Roman" w:eastAsia="Calibri" w:hAnsi="Times New Roman" w:cs="Times New Roman"/>
          <w:sz w:val="24"/>
          <w:szCs w:val="24"/>
        </w:rPr>
        <w:t>прин</w:t>
      </w:r>
      <w:r w:rsidRPr="003D349C">
        <w:rPr>
          <w:rFonts w:ascii="Times New Roman" w:hAnsi="Times New Roman" w:cs="Times New Roman"/>
          <w:sz w:val="24"/>
          <w:szCs w:val="24"/>
        </w:rPr>
        <w:t>имает</w:t>
      </w:r>
      <w:r w:rsidRPr="003D349C">
        <w:rPr>
          <w:rFonts w:ascii="Times New Roman" w:eastAsia="Calibri" w:hAnsi="Times New Roman" w:cs="Times New Roman"/>
          <w:sz w:val="24"/>
          <w:szCs w:val="24"/>
        </w:rPr>
        <w:t xml:space="preserve"> решени</w:t>
      </w:r>
      <w:r w:rsidRPr="003D349C">
        <w:rPr>
          <w:rFonts w:ascii="Times New Roman" w:hAnsi="Times New Roman" w:cs="Times New Roman"/>
          <w:sz w:val="24"/>
          <w:szCs w:val="24"/>
        </w:rPr>
        <w:t>е</w:t>
      </w:r>
      <w:r w:rsidRPr="003D349C">
        <w:rPr>
          <w:rFonts w:ascii="Times New Roman" w:eastAsia="Calibri" w:hAnsi="Times New Roman" w:cs="Times New Roman"/>
          <w:sz w:val="24"/>
          <w:szCs w:val="24"/>
        </w:rPr>
        <w:t xml:space="preserve"> о прекращении деятельности</w:t>
      </w:r>
      <w:r w:rsidRPr="003D349C">
        <w:rPr>
          <w:rFonts w:ascii="Times New Roman" w:hAnsi="Times New Roman" w:cs="Times New Roman"/>
          <w:sz w:val="24"/>
          <w:szCs w:val="24"/>
        </w:rPr>
        <w:t xml:space="preserve"> БНП</w:t>
      </w:r>
      <w:r w:rsidRPr="003D349C">
        <w:rPr>
          <w:rFonts w:ascii="Times New Roman" w:eastAsia="Calibri" w:hAnsi="Times New Roman" w:cs="Times New Roman"/>
          <w:sz w:val="24"/>
          <w:szCs w:val="24"/>
        </w:rPr>
        <w:t xml:space="preserve">. </w:t>
      </w:r>
    </w:p>
    <w:p w:rsidR="00D00DFA" w:rsidRPr="003D349C" w:rsidRDefault="00D00DFA" w:rsidP="00FA09D1">
      <w:pPr>
        <w:jc w:val="both"/>
        <w:rPr>
          <w:rFonts w:ascii="Times New Roman" w:eastAsia="Times New Roman" w:hAnsi="Times New Roman" w:cs="Times New Roman"/>
          <w:sz w:val="24"/>
          <w:szCs w:val="24"/>
          <w:lang w:eastAsia="ru-RU"/>
        </w:rPr>
      </w:pPr>
    </w:p>
    <w:p w:rsidR="00BE3214" w:rsidRPr="003D349C" w:rsidRDefault="00C27A47" w:rsidP="00FA09D1">
      <w:pPr>
        <w:jc w:val="both"/>
        <w:rPr>
          <w:rFonts w:ascii="Times New Roman" w:eastAsia="Times New Roman" w:hAnsi="Times New Roman" w:cs="Times New Roman"/>
          <w:sz w:val="24"/>
          <w:szCs w:val="24"/>
          <w:lang w:eastAsia="ru-RU"/>
        </w:rPr>
      </w:pPr>
      <w:r w:rsidRPr="003D349C">
        <w:rPr>
          <w:rFonts w:ascii="Times New Roman" w:eastAsia="Times New Roman" w:hAnsi="Times New Roman" w:cs="Times New Roman"/>
          <w:sz w:val="24"/>
          <w:szCs w:val="24"/>
          <w:lang w:eastAsia="ru-RU"/>
        </w:rPr>
        <w:t>4.1.4</w:t>
      </w:r>
      <w:r w:rsidR="00BE3214" w:rsidRPr="003D349C">
        <w:rPr>
          <w:rFonts w:ascii="Times New Roman" w:eastAsia="Times New Roman" w:hAnsi="Times New Roman" w:cs="Times New Roman"/>
          <w:sz w:val="24"/>
          <w:szCs w:val="24"/>
          <w:lang w:eastAsia="ru-RU"/>
        </w:rPr>
        <w:t xml:space="preserve">. Организации-участники БНП </w:t>
      </w:r>
      <w:r w:rsidR="00BE3214" w:rsidRPr="003D349C">
        <w:rPr>
          <w:rFonts w:ascii="Times New Roman" w:hAnsi="Times New Roman" w:cs="Times New Roman"/>
          <w:sz w:val="24"/>
          <w:szCs w:val="24"/>
        </w:rPr>
        <w:t xml:space="preserve">должны быть проинформированы о проведении Конференции БНП, ее месте, времени и повестке дня, по крайней </w:t>
      </w:r>
      <w:proofErr w:type="gramStart"/>
      <w:r w:rsidR="00BE3214" w:rsidRPr="003D349C">
        <w:rPr>
          <w:rFonts w:ascii="Times New Roman" w:hAnsi="Times New Roman" w:cs="Times New Roman"/>
          <w:sz w:val="24"/>
          <w:szCs w:val="24"/>
        </w:rPr>
        <w:t>мере</w:t>
      </w:r>
      <w:proofErr w:type="gramEnd"/>
      <w:r w:rsidR="00BE3214" w:rsidRPr="003D349C">
        <w:rPr>
          <w:rFonts w:ascii="Times New Roman" w:hAnsi="Times New Roman" w:cs="Times New Roman"/>
          <w:sz w:val="24"/>
          <w:szCs w:val="24"/>
        </w:rPr>
        <w:t xml:space="preserve"> за 14 дней до времени проведения</w:t>
      </w:r>
      <w:r w:rsidR="0064476A" w:rsidRPr="003D349C">
        <w:rPr>
          <w:rFonts w:ascii="Times New Roman" w:hAnsi="Times New Roman" w:cs="Times New Roman"/>
          <w:sz w:val="24"/>
          <w:szCs w:val="24"/>
        </w:rPr>
        <w:t xml:space="preserve"> по электронной почте</w:t>
      </w:r>
      <w:r w:rsidR="00BE3214" w:rsidRPr="003D349C">
        <w:rPr>
          <w:rFonts w:ascii="Times New Roman" w:hAnsi="Times New Roman" w:cs="Times New Roman"/>
          <w:sz w:val="24"/>
          <w:szCs w:val="24"/>
        </w:rPr>
        <w:t>.</w:t>
      </w:r>
    </w:p>
    <w:p w:rsidR="00817703" w:rsidRPr="003D349C" w:rsidRDefault="00C27A47" w:rsidP="00817703">
      <w:pPr>
        <w:pStyle w:val="western"/>
        <w:spacing w:after="119" w:line="240" w:lineRule="auto"/>
        <w:jc w:val="both"/>
        <w:rPr>
          <w:rFonts w:ascii="Times New Roman" w:hAnsi="Times New Roman"/>
          <w:color w:val="auto"/>
          <w:sz w:val="24"/>
          <w:szCs w:val="24"/>
        </w:rPr>
      </w:pPr>
      <w:r w:rsidRPr="003D349C">
        <w:rPr>
          <w:rFonts w:ascii="Times New Roman" w:hAnsi="Times New Roman"/>
          <w:color w:val="auto"/>
          <w:sz w:val="24"/>
          <w:szCs w:val="24"/>
        </w:rPr>
        <w:t>4.1.5</w:t>
      </w:r>
      <w:r w:rsidR="00817703" w:rsidRPr="003D349C">
        <w:rPr>
          <w:rFonts w:ascii="Times New Roman" w:hAnsi="Times New Roman"/>
          <w:color w:val="auto"/>
          <w:sz w:val="24"/>
          <w:szCs w:val="24"/>
        </w:rPr>
        <w:t>. Конференция БНП правомочна, если присутствуют полномочные представители более половины организаций-участников БНП. Решения принимаются простым большинством голосов от числа присутствующих представителей организаций-участников БНП.</w:t>
      </w:r>
    </w:p>
    <w:p w:rsidR="00CB18D3" w:rsidRPr="003D349C" w:rsidRDefault="00C27A47" w:rsidP="00CB18D3">
      <w:pPr>
        <w:jc w:val="both"/>
        <w:rPr>
          <w:rFonts w:ascii="Times New Roman" w:hAnsi="Times New Roman" w:cs="Times New Roman"/>
          <w:sz w:val="24"/>
          <w:szCs w:val="24"/>
        </w:rPr>
      </w:pPr>
      <w:r w:rsidRPr="003D349C">
        <w:rPr>
          <w:rFonts w:ascii="Times New Roman" w:hAnsi="Times New Roman" w:cs="Times New Roman"/>
          <w:sz w:val="24"/>
          <w:szCs w:val="24"/>
        </w:rPr>
        <w:t>4.1.6</w:t>
      </w:r>
      <w:r w:rsidR="000B7A1C" w:rsidRPr="003D349C">
        <w:rPr>
          <w:rFonts w:ascii="Times New Roman" w:hAnsi="Times New Roman" w:cs="Times New Roman"/>
          <w:sz w:val="24"/>
          <w:szCs w:val="24"/>
        </w:rPr>
        <w:t xml:space="preserve">. </w:t>
      </w:r>
      <w:r w:rsidRPr="003D349C">
        <w:rPr>
          <w:rFonts w:ascii="Times New Roman" w:hAnsi="Times New Roman" w:cs="Times New Roman"/>
          <w:sz w:val="24"/>
          <w:szCs w:val="24"/>
        </w:rPr>
        <w:t xml:space="preserve">Другие публичные </w:t>
      </w:r>
      <w:r w:rsidR="00CB18D3" w:rsidRPr="003D349C">
        <w:rPr>
          <w:rFonts w:ascii="Times New Roman" w:hAnsi="Times New Roman" w:cs="Times New Roman"/>
          <w:sz w:val="24"/>
          <w:szCs w:val="24"/>
        </w:rPr>
        <w:t xml:space="preserve">мероприятия </w:t>
      </w:r>
      <w:r w:rsidR="00FA09D1" w:rsidRPr="003D349C">
        <w:rPr>
          <w:rFonts w:ascii="Times New Roman" w:hAnsi="Times New Roman" w:cs="Times New Roman"/>
          <w:sz w:val="24"/>
          <w:szCs w:val="24"/>
        </w:rPr>
        <w:t>БНП</w:t>
      </w:r>
      <w:r w:rsidRPr="003D349C">
        <w:rPr>
          <w:rFonts w:ascii="Times New Roman" w:hAnsi="Times New Roman" w:cs="Times New Roman"/>
          <w:sz w:val="24"/>
          <w:szCs w:val="24"/>
        </w:rPr>
        <w:t xml:space="preserve">, рабочие встречи </w:t>
      </w:r>
      <w:r w:rsidR="00CB18D3" w:rsidRPr="003D349C">
        <w:rPr>
          <w:rFonts w:ascii="Times New Roman" w:hAnsi="Times New Roman" w:cs="Times New Roman"/>
          <w:sz w:val="24"/>
          <w:szCs w:val="24"/>
        </w:rPr>
        <w:t xml:space="preserve">организуются </w:t>
      </w:r>
      <w:r w:rsidRPr="003D349C">
        <w:rPr>
          <w:rFonts w:ascii="Times New Roman" w:hAnsi="Times New Roman" w:cs="Times New Roman"/>
          <w:sz w:val="24"/>
          <w:szCs w:val="24"/>
        </w:rPr>
        <w:t xml:space="preserve">БНП </w:t>
      </w:r>
      <w:r w:rsidR="00CB18D3" w:rsidRPr="003D349C">
        <w:rPr>
          <w:rFonts w:ascii="Times New Roman" w:hAnsi="Times New Roman" w:cs="Times New Roman"/>
          <w:sz w:val="24"/>
          <w:szCs w:val="24"/>
        </w:rPr>
        <w:t xml:space="preserve">по мере необходимости и по инициативе </w:t>
      </w:r>
      <w:r w:rsidR="00EF425D" w:rsidRPr="003D349C">
        <w:rPr>
          <w:rFonts w:ascii="Times New Roman" w:hAnsi="Times New Roman" w:cs="Times New Roman"/>
          <w:sz w:val="24"/>
          <w:szCs w:val="24"/>
        </w:rPr>
        <w:t>организаций-</w:t>
      </w:r>
      <w:r w:rsidR="00CB18D3" w:rsidRPr="003D349C">
        <w:rPr>
          <w:rFonts w:ascii="Times New Roman" w:hAnsi="Times New Roman" w:cs="Times New Roman"/>
          <w:sz w:val="24"/>
          <w:szCs w:val="24"/>
        </w:rPr>
        <w:t>участников</w:t>
      </w:r>
      <w:r w:rsidR="00EF425D" w:rsidRPr="003D349C">
        <w:rPr>
          <w:rFonts w:ascii="Times New Roman" w:hAnsi="Times New Roman" w:cs="Times New Roman"/>
          <w:sz w:val="24"/>
          <w:szCs w:val="24"/>
        </w:rPr>
        <w:t xml:space="preserve"> БНП</w:t>
      </w:r>
      <w:r w:rsidR="00CB18D3" w:rsidRPr="003D349C">
        <w:rPr>
          <w:rFonts w:ascii="Times New Roman" w:hAnsi="Times New Roman" w:cs="Times New Roman"/>
          <w:sz w:val="24"/>
          <w:szCs w:val="24"/>
        </w:rPr>
        <w:t>.</w:t>
      </w:r>
    </w:p>
    <w:p w:rsidR="00BE6094" w:rsidRPr="003D349C" w:rsidRDefault="00BE6094" w:rsidP="00240477">
      <w:pPr>
        <w:jc w:val="both"/>
        <w:rPr>
          <w:rFonts w:ascii="Times New Roman" w:hAnsi="Times New Roman" w:cs="Times New Roman"/>
          <w:b/>
        </w:rPr>
      </w:pPr>
      <w:r w:rsidRPr="003D349C">
        <w:rPr>
          <w:rFonts w:ascii="Times New Roman" w:hAnsi="Times New Roman" w:cs="Times New Roman"/>
          <w:b/>
        </w:rPr>
        <w:t>4.2. НАЦИОНАЛЬНЫЙ КООРДИНАТОР ФГО ВП</w:t>
      </w:r>
      <w:r w:rsidR="00DB7326" w:rsidRPr="003D349C">
        <w:rPr>
          <w:rFonts w:ascii="Times New Roman" w:hAnsi="Times New Roman" w:cs="Times New Roman"/>
          <w:b/>
        </w:rPr>
        <w:t xml:space="preserve"> ОТ БНП</w:t>
      </w:r>
    </w:p>
    <w:p w:rsidR="00B24C8B" w:rsidRPr="003D349C" w:rsidRDefault="000B7A1C" w:rsidP="00B24C8B">
      <w:pPr>
        <w:jc w:val="both"/>
        <w:rPr>
          <w:rFonts w:ascii="Times New Roman" w:hAnsi="Times New Roman" w:cs="Times New Roman"/>
          <w:sz w:val="24"/>
          <w:szCs w:val="24"/>
        </w:rPr>
      </w:pPr>
      <w:r w:rsidRPr="003D349C">
        <w:rPr>
          <w:rFonts w:ascii="Times New Roman" w:hAnsi="Times New Roman" w:cs="Times New Roman"/>
          <w:sz w:val="24"/>
          <w:szCs w:val="24"/>
        </w:rPr>
        <w:t xml:space="preserve">4.2.1. </w:t>
      </w:r>
      <w:r w:rsidR="00DB7326" w:rsidRPr="003D349C">
        <w:rPr>
          <w:rFonts w:ascii="Times New Roman" w:hAnsi="Times New Roman" w:cs="Times New Roman"/>
          <w:sz w:val="24"/>
          <w:szCs w:val="24"/>
        </w:rPr>
        <w:t xml:space="preserve">Национальный координатор ФГО ВП (далее — Национальный координатор) </w:t>
      </w:r>
      <w:r w:rsidRPr="003D349C">
        <w:rPr>
          <w:rFonts w:ascii="Times New Roman" w:hAnsi="Times New Roman" w:cs="Times New Roman"/>
          <w:sz w:val="24"/>
          <w:szCs w:val="24"/>
        </w:rPr>
        <w:t xml:space="preserve">может </w:t>
      </w:r>
      <w:r w:rsidR="00DB7326" w:rsidRPr="003D349C">
        <w:rPr>
          <w:rFonts w:ascii="Times New Roman" w:hAnsi="Times New Roman" w:cs="Times New Roman"/>
          <w:sz w:val="24"/>
          <w:szCs w:val="24"/>
        </w:rPr>
        <w:t>р</w:t>
      </w:r>
      <w:r w:rsidR="00B24C8B" w:rsidRPr="003D349C">
        <w:rPr>
          <w:rFonts w:ascii="Times New Roman" w:hAnsi="Times New Roman" w:cs="Times New Roman"/>
          <w:sz w:val="24"/>
          <w:szCs w:val="24"/>
        </w:rPr>
        <w:t>екоменд</w:t>
      </w:r>
      <w:r w:rsidRPr="003D349C">
        <w:rPr>
          <w:rFonts w:ascii="Times New Roman" w:hAnsi="Times New Roman" w:cs="Times New Roman"/>
          <w:sz w:val="24"/>
          <w:szCs w:val="24"/>
        </w:rPr>
        <w:t>оваться</w:t>
      </w:r>
      <w:r w:rsidR="00B24C8B" w:rsidRPr="003D349C">
        <w:rPr>
          <w:rFonts w:ascii="Times New Roman" w:hAnsi="Times New Roman" w:cs="Times New Roman"/>
          <w:sz w:val="24"/>
          <w:szCs w:val="24"/>
        </w:rPr>
        <w:t xml:space="preserve"> Конференцией </w:t>
      </w:r>
      <w:r w:rsidR="00DB7326" w:rsidRPr="003D349C">
        <w:rPr>
          <w:rFonts w:ascii="Times New Roman" w:hAnsi="Times New Roman" w:cs="Times New Roman"/>
          <w:sz w:val="24"/>
          <w:szCs w:val="24"/>
        </w:rPr>
        <w:t>БНП</w:t>
      </w:r>
      <w:r w:rsidR="00B24C8B" w:rsidRPr="003D349C">
        <w:rPr>
          <w:rFonts w:ascii="Times New Roman" w:hAnsi="Times New Roman" w:cs="Times New Roman"/>
          <w:sz w:val="24"/>
          <w:szCs w:val="24"/>
        </w:rPr>
        <w:t xml:space="preserve">. </w:t>
      </w:r>
      <w:r w:rsidRPr="003D349C">
        <w:rPr>
          <w:rFonts w:ascii="Times New Roman" w:hAnsi="Times New Roman" w:cs="Times New Roman"/>
          <w:sz w:val="24"/>
          <w:szCs w:val="24"/>
        </w:rPr>
        <w:t xml:space="preserve">Процедура рекомендации проходит путем выдвижения кандидатов из числа постоянных участников БНП, подавших заявки на участие в Ассамблее ФГО ВП и открытым голосованием участников Конференции по каждой кандидатуре. Кандидат, </w:t>
      </w:r>
      <w:r w:rsidRPr="003D349C">
        <w:rPr>
          <w:rFonts w:ascii="Times New Roman" w:hAnsi="Times New Roman" w:cs="Times New Roman"/>
          <w:sz w:val="24"/>
          <w:szCs w:val="24"/>
        </w:rPr>
        <w:lastRenderedPageBreak/>
        <w:t xml:space="preserve">набравший наибольшее количество голосов, рекомендуется БНП участникам очередной Ассамблеи ФГО ВП на должность Национального координатора. </w:t>
      </w:r>
      <w:r w:rsidR="00B24C8B" w:rsidRPr="003D349C">
        <w:rPr>
          <w:rFonts w:ascii="Times New Roman" w:hAnsi="Times New Roman" w:cs="Times New Roman"/>
          <w:sz w:val="24"/>
          <w:szCs w:val="24"/>
        </w:rPr>
        <w:t xml:space="preserve">Непосредственное избрание Национального координатора происходит на очередной </w:t>
      </w:r>
      <w:r w:rsidR="00DB7326" w:rsidRPr="003D349C">
        <w:rPr>
          <w:rFonts w:ascii="Times New Roman" w:hAnsi="Times New Roman" w:cs="Times New Roman"/>
          <w:sz w:val="24"/>
          <w:szCs w:val="24"/>
        </w:rPr>
        <w:t>Ассамблее</w:t>
      </w:r>
      <w:r w:rsidR="00B24C8B" w:rsidRPr="003D349C">
        <w:rPr>
          <w:rFonts w:ascii="Times New Roman" w:hAnsi="Times New Roman" w:cs="Times New Roman"/>
          <w:sz w:val="24"/>
          <w:szCs w:val="24"/>
        </w:rPr>
        <w:t xml:space="preserve"> Ф</w:t>
      </w:r>
      <w:r w:rsidR="00DB7326" w:rsidRPr="003D349C">
        <w:rPr>
          <w:rFonts w:ascii="Times New Roman" w:hAnsi="Times New Roman" w:cs="Times New Roman"/>
          <w:sz w:val="24"/>
          <w:szCs w:val="24"/>
        </w:rPr>
        <w:t>ГО ВП</w:t>
      </w:r>
      <w:r w:rsidRPr="003D349C">
        <w:rPr>
          <w:rFonts w:ascii="Times New Roman" w:hAnsi="Times New Roman" w:cs="Times New Roman"/>
          <w:sz w:val="24"/>
          <w:szCs w:val="24"/>
        </w:rPr>
        <w:t xml:space="preserve"> делегат</w:t>
      </w:r>
      <w:r w:rsidR="00B24C8B" w:rsidRPr="003D349C">
        <w:rPr>
          <w:rFonts w:ascii="Times New Roman" w:hAnsi="Times New Roman" w:cs="Times New Roman"/>
          <w:sz w:val="24"/>
          <w:szCs w:val="24"/>
        </w:rPr>
        <w:t>ами</w:t>
      </w:r>
      <w:r w:rsidRPr="003D349C">
        <w:rPr>
          <w:rFonts w:ascii="Times New Roman" w:hAnsi="Times New Roman" w:cs="Times New Roman"/>
          <w:sz w:val="24"/>
          <w:szCs w:val="24"/>
        </w:rPr>
        <w:t>, участвующими</w:t>
      </w:r>
      <w:r w:rsidR="00B24C8B" w:rsidRPr="003D349C">
        <w:rPr>
          <w:rFonts w:ascii="Times New Roman" w:hAnsi="Times New Roman" w:cs="Times New Roman"/>
          <w:sz w:val="24"/>
          <w:szCs w:val="24"/>
        </w:rPr>
        <w:t xml:space="preserve"> от Беларуси</w:t>
      </w:r>
      <w:r w:rsidR="00C062D8" w:rsidRPr="003D349C">
        <w:rPr>
          <w:rFonts w:ascii="Times New Roman" w:eastAsia="Times New Roman" w:hAnsi="Times New Roman" w:cs="Times New Roman"/>
          <w:sz w:val="24"/>
          <w:szCs w:val="24"/>
          <w:lang w:eastAsia="ru-RU"/>
        </w:rPr>
        <w:t xml:space="preserve"> сроком на один год</w:t>
      </w:r>
      <w:r w:rsidR="00B24C8B" w:rsidRPr="003D349C">
        <w:rPr>
          <w:rFonts w:ascii="Times New Roman" w:hAnsi="Times New Roman" w:cs="Times New Roman"/>
          <w:sz w:val="24"/>
          <w:szCs w:val="24"/>
        </w:rPr>
        <w:t xml:space="preserve">. </w:t>
      </w:r>
    </w:p>
    <w:p w:rsidR="00B24C8B" w:rsidRPr="003D349C" w:rsidRDefault="000B7A1C" w:rsidP="00E717FB">
      <w:pPr>
        <w:jc w:val="both"/>
        <w:rPr>
          <w:rFonts w:ascii="Times New Roman" w:eastAsia="Times New Roman" w:hAnsi="Times New Roman" w:cs="Times New Roman"/>
          <w:sz w:val="24"/>
          <w:szCs w:val="24"/>
          <w:lang w:eastAsia="ru-RU"/>
        </w:rPr>
      </w:pPr>
      <w:r w:rsidRPr="003D349C">
        <w:rPr>
          <w:rFonts w:ascii="Times New Roman" w:eastAsia="Times New Roman" w:hAnsi="Times New Roman" w:cs="Times New Roman"/>
          <w:sz w:val="24"/>
          <w:szCs w:val="24"/>
          <w:lang w:eastAsia="ru-RU"/>
        </w:rPr>
        <w:t xml:space="preserve">4.2.2. </w:t>
      </w:r>
      <w:r w:rsidR="00B24C8B" w:rsidRPr="003D349C">
        <w:rPr>
          <w:rFonts w:ascii="Times New Roman" w:eastAsia="Times New Roman" w:hAnsi="Times New Roman" w:cs="Times New Roman"/>
          <w:sz w:val="24"/>
          <w:szCs w:val="24"/>
          <w:lang w:eastAsia="ru-RU"/>
        </w:rPr>
        <w:t>Национальный координатор:</w:t>
      </w:r>
    </w:p>
    <w:p w:rsidR="00B24C8B" w:rsidRPr="003D349C" w:rsidRDefault="00CA6157" w:rsidP="00E717FB">
      <w:pPr>
        <w:jc w:val="both"/>
        <w:rPr>
          <w:rFonts w:ascii="Times New Roman" w:eastAsia="Times New Roman" w:hAnsi="Times New Roman" w:cs="Times New Roman"/>
          <w:sz w:val="24"/>
          <w:szCs w:val="24"/>
          <w:lang w:eastAsia="ru-RU"/>
        </w:rPr>
      </w:pPr>
      <w:r w:rsidRPr="003D349C">
        <w:rPr>
          <w:rFonts w:ascii="Times New Roman" w:eastAsia="Times New Roman" w:hAnsi="Times New Roman" w:cs="Times New Roman"/>
          <w:sz w:val="24"/>
          <w:szCs w:val="24"/>
          <w:lang w:eastAsia="ru-RU"/>
        </w:rPr>
        <w:t xml:space="preserve">- </w:t>
      </w:r>
      <w:r w:rsidR="00B24C8B" w:rsidRPr="003D349C">
        <w:rPr>
          <w:rFonts w:ascii="Times New Roman" w:eastAsia="Times New Roman" w:hAnsi="Times New Roman" w:cs="Times New Roman"/>
          <w:sz w:val="24"/>
          <w:szCs w:val="24"/>
          <w:lang w:eastAsia="ru-RU"/>
        </w:rPr>
        <w:t>входит в состав К</w:t>
      </w:r>
      <w:r w:rsidR="00E717FB" w:rsidRPr="003D349C">
        <w:rPr>
          <w:rFonts w:ascii="Times New Roman" w:eastAsia="Times New Roman" w:hAnsi="Times New Roman" w:cs="Times New Roman"/>
          <w:sz w:val="24"/>
          <w:szCs w:val="24"/>
          <w:lang w:eastAsia="ru-RU"/>
        </w:rPr>
        <w:t>К</w:t>
      </w:r>
      <w:r w:rsidR="00B24C8B" w:rsidRPr="003D349C">
        <w:rPr>
          <w:rFonts w:ascii="Times New Roman" w:eastAsia="Times New Roman" w:hAnsi="Times New Roman" w:cs="Times New Roman"/>
          <w:sz w:val="24"/>
          <w:szCs w:val="24"/>
          <w:lang w:eastAsia="ru-RU"/>
        </w:rPr>
        <w:t xml:space="preserve"> </w:t>
      </w:r>
      <w:r w:rsidRPr="003D349C">
        <w:rPr>
          <w:rFonts w:ascii="Times New Roman" w:eastAsia="Times New Roman" w:hAnsi="Times New Roman" w:cs="Times New Roman"/>
          <w:sz w:val="24"/>
          <w:szCs w:val="24"/>
          <w:lang w:eastAsia="ru-RU"/>
        </w:rPr>
        <w:t>БНП</w:t>
      </w:r>
      <w:r w:rsidR="00B24C8B" w:rsidRPr="003D349C">
        <w:rPr>
          <w:rFonts w:ascii="Times New Roman" w:eastAsia="Times New Roman" w:hAnsi="Times New Roman" w:cs="Times New Roman"/>
          <w:sz w:val="24"/>
          <w:szCs w:val="24"/>
          <w:lang w:eastAsia="ru-RU"/>
        </w:rPr>
        <w:t xml:space="preserve"> по должности;</w:t>
      </w:r>
    </w:p>
    <w:p w:rsidR="00B24C8B" w:rsidRPr="003D349C" w:rsidRDefault="00CA6157" w:rsidP="00E717FB">
      <w:pPr>
        <w:jc w:val="both"/>
        <w:rPr>
          <w:rFonts w:ascii="Times New Roman" w:eastAsia="Times New Roman" w:hAnsi="Times New Roman" w:cs="Times New Roman"/>
          <w:sz w:val="24"/>
          <w:szCs w:val="24"/>
          <w:lang w:eastAsia="ru-RU"/>
        </w:rPr>
      </w:pPr>
      <w:r w:rsidRPr="003D349C">
        <w:rPr>
          <w:rFonts w:ascii="Times New Roman" w:eastAsia="Times New Roman" w:hAnsi="Times New Roman" w:cs="Times New Roman"/>
          <w:sz w:val="24"/>
          <w:szCs w:val="24"/>
          <w:lang w:eastAsia="ru-RU"/>
        </w:rPr>
        <w:t xml:space="preserve">- </w:t>
      </w:r>
      <w:r w:rsidR="00B24C8B" w:rsidRPr="003D349C">
        <w:rPr>
          <w:rFonts w:ascii="Times New Roman" w:eastAsia="Times New Roman" w:hAnsi="Times New Roman" w:cs="Times New Roman"/>
          <w:sz w:val="24"/>
          <w:szCs w:val="24"/>
          <w:lang w:eastAsia="ru-RU"/>
        </w:rPr>
        <w:t>представляет Национ</w:t>
      </w:r>
      <w:r w:rsidRPr="003D349C">
        <w:rPr>
          <w:rFonts w:ascii="Times New Roman" w:eastAsia="Times New Roman" w:hAnsi="Times New Roman" w:cs="Times New Roman"/>
          <w:sz w:val="24"/>
          <w:szCs w:val="24"/>
          <w:lang w:eastAsia="ru-RU"/>
        </w:rPr>
        <w:t>альную платформу в Руководящем К</w:t>
      </w:r>
      <w:r w:rsidR="000B7A1C" w:rsidRPr="003D349C">
        <w:rPr>
          <w:rFonts w:ascii="Times New Roman" w:eastAsia="Times New Roman" w:hAnsi="Times New Roman" w:cs="Times New Roman"/>
          <w:sz w:val="24"/>
          <w:szCs w:val="24"/>
          <w:lang w:eastAsia="ru-RU"/>
        </w:rPr>
        <w:t>омитете ФГО ВП;</w:t>
      </w:r>
    </w:p>
    <w:p w:rsidR="000B7A1C" w:rsidRPr="003D349C" w:rsidRDefault="000B7A1C" w:rsidP="00E717FB">
      <w:pPr>
        <w:jc w:val="both"/>
        <w:rPr>
          <w:rFonts w:ascii="Times New Roman" w:eastAsia="Times New Roman" w:hAnsi="Times New Roman" w:cs="Times New Roman"/>
          <w:sz w:val="24"/>
          <w:szCs w:val="24"/>
          <w:lang w:eastAsia="ru-RU"/>
        </w:rPr>
      </w:pPr>
      <w:r w:rsidRPr="003D349C">
        <w:rPr>
          <w:rFonts w:ascii="Times New Roman" w:eastAsia="Times New Roman" w:hAnsi="Times New Roman" w:cs="Times New Roman"/>
          <w:sz w:val="24"/>
          <w:szCs w:val="24"/>
          <w:lang w:eastAsia="ru-RU"/>
        </w:rPr>
        <w:t>- координация деятельности членов национальной делегации в рамках ФГО ВП;</w:t>
      </w:r>
    </w:p>
    <w:p w:rsidR="00B24C8B" w:rsidRPr="003D349C" w:rsidRDefault="00CA6157" w:rsidP="00E717FB">
      <w:pPr>
        <w:jc w:val="both"/>
        <w:rPr>
          <w:rFonts w:ascii="Times New Roman" w:eastAsia="Times New Roman" w:hAnsi="Times New Roman" w:cs="Times New Roman"/>
          <w:sz w:val="24"/>
          <w:szCs w:val="24"/>
          <w:lang w:eastAsia="ru-RU"/>
        </w:rPr>
      </w:pPr>
      <w:r w:rsidRPr="003D349C">
        <w:rPr>
          <w:rFonts w:ascii="Times New Roman" w:eastAsia="Times New Roman" w:hAnsi="Times New Roman" w:cs="Times New Roman"/>
          <w:sz w:val="24"/>
          <w:szCs w:val="24"/>
          <w:lang w:eastAsia="ru-RU"/>
        </w:rPr>
        <w:t xml:space="preserve">- </w:t>
      </w:r>
      <w:r w:rsidR="00B24C8B" w:rsidRPr="003D349C">
        <w:rPr>
          <w:rFonts w:ascii="Times New Roman" w:eastAsia="Times New Roman" w:hAnsi="Times New Roman" w:cs="Times New Roman"/>
          <w:sz w:val="24"/>
          <w:szCs w:val="24"/>
          <w:lang w:eastAsia="ru-RU"/>
        </w:rPr>
        <w:t xml:space="preserve">осуществляет коммуникацию между </w:t>
      </w:r>
      <w:r w:rsidRPr="003D349C">
        <w:rPr>
          <w:rFonts w:ascii="Times New Roman" w:eastAsia="Times New Roman" w:hAnsi="Times New Roman" w:cs="Times New Roman"/>
          <w:sz w:val="24"/>
          <w:szCs w:val="24"/>
          <w:lang w:eastAsia="ru-RU"/>
        </w:rPr>
        <w:t>БНП и Руководящим К</w:t>
      </w:r>
      <w:r w:rsidR="00B24C8B" w:rsidRPr="003D349C">
        <w:rPr>
          <w:rFonts w:ascii="Times New Roman" w:eastAsia="Times New Roman" w:hAnsi="Times New Roman" w:cs="Times New Roman"/>
          <w:sz w:val="24"/>
          <w:szCs w:val="24"/>
          <w:lang w:eastAsia="ru-RU"/>
        </w:rPr>
        <w:t>омитетом ФГО ВП и национальными платформами стран-партнеров, иными структурами и</w:t>
      </w:r>
      <w:r w:rsidRPr="003D349C">
        <w:rPr>
          <w:rFonts w:ascii="Times New Roman" w:eastAsia="Times New Roman" w:hAnsi="Times New Roman" w:cs="Times New Roman"/>
          <w:sz w:val="24"/>
          <w:szCs w:val="24"/>
          <w:lang w:eastAsia="ru-RU"/>
        </w:rPr>
        <w:t>нициативы ВП</w:t>
      </w:r>
      <w:r w:rsidR="00B24C8B" w:rsidRPr="003D349C">
        <w:rPr>
          <w:rFonts w:ascii="Times New Roman" w:eastAsia="Times New Roman" w:hAnsi="Times New Roman" w:cs="Times New Roman"/>
          <w:sz w:val="24"/>
          <w:szCs w:val="24"/>
          <w:lang w:eastAsia="ru-RU"/>
        </w:rPr>
        <w:t>;</w:t>
      </w:r>
    </w:p>
    <w:p w:rsidR="00B24C8B" w:rsidRPr="003D349C" w:rsidRDefault="00CA6157" w:rsidP="00E717FB">
      <w:pPr>
        <w:jc w:val="both"/>
        <w:rPr>
          <w:rFonts w:ascii="Times New Roman" w:eastAsia="Times New Roman" w:hAnsi="Times New Roman" w:cs="Times New Roman"/>
          <w:sz w:val="24"/>
          <w:szCs w:val="24"/>
          <w:lang w:eastAsia="ru-RU"/>
        </w:rPr>
      </w:pPr>
      <w:r w:rsidRPr="003D349C">
        <w:rPr>
          <w:rFonts w:ascii="Times New Roman" w:eastAsia="Times New Roman" w:hAnsi="Times New Roman" w:cs="Times New Roman"/>
          <w:sz w:val="24"/>
          <w:szCs w:val="24"/>
          <w:lang w:eastAsia="ru-RU"/>
        </w:rPr>
        <w:t xml:space="preserve">- </w:t>
      </w:r>
      <w:r w:rsidR="00B24C8B" w:rsidRPr="003D349C">
        <w:rPr>
          <w:rFonts w:ascii="Times New Roman" w:eastAsia="Times New Roman" w:hAnsi="Times New Roman" w:cs="Times New Roman"/>
          <w:sz w:val="24"/>
          <w:szCs w:val="24"/>
          <w:lang w:eastAsia="ru-RU"/>
        </w:rPr>
        <w:t xml:space="preserve">информирует </w:t>
      </w:r>
      <w:r w:rsidRPr="003D349C">
        <w:rPr>
          <w:rFonts w:ascii="Times New Roman" w:eastAsia="Times New Roman" w:hAnsi="Times New Roman" w:cs="Times New Roman"/>
          <w:sz w:val="24"/>
          <w:szCs w:val="24"/>
          <w:lang w:eastAsia="ru-RU"/>
        </w:rPr>
        <w:t>БНП</w:t>
      </w:r>
      <w:r w:rsidR="00B24C8B" w:rsidRPr="003D349C">
        <w:rPr>
          <w:rFonts w:ascii="Times New Roman" w:eastAsia="Times New Roman" w:hAnsi="Times New Roman" w:cs="Times New Roman"/>
          <w:sz w:val="24"/>
          <w:szCs w:val="24"/>
          <w:lang w:eastAsia="ru-RU"/>
        </w:rPr>
        <w:t xml:space="preserve">, ее постоянных участников, а также иных заинтересованных субъектов обо всех важных событиях, решениях и инициативах, затрагивающих интересы </w:t>
      </w:r>
      <w:r w:rsidRPr="003D349C">
        <w:rPr>
          <w:rFonts w:ascii="Times New Roman" w:eastAsia="Times New Roman" w:hAnsi="Times New Roman" w:cs="Times New Roman"/>
          <w:sz w:val="24"/>
          <w:szCs w:val="24"/>
          <w:lang w:eastAsia="ru-RU"/>
        </w:rPr>
        <w:t>БНП</w:t>
      </w:r>
      <w:r w:rsidR="00B24C8B" w:rsidRPr="003D349C">
        <w:rPr>
          <w:rFonts w:ascii="Times New Roman" w:eastAsia="Times New Roman" w:hAnsi="Times New Roman" w:cs="Times New Roman"/>
          <w:sz w:val="24"/>
          <w:szCs w:val="24"/>
          <w:lang w:eastAsia="ru-RU"/>
        </w:rPr>
        <w:t xml:space="preserve"> и ее участников.</w:t>
      </w:r>
    </w:p>
    <w:p w:rsidR="00B275D4" w:rsidRPr="003D349C" w:rsidRDefault="00E717FB" w:rsidP="00E717FB">
      <w:pPr>
        <w:pStyle w:val="western"/>
        <w:spacing w:after="119" w:line="240" w:lineRule="auto"/>
        <w:jc w:val="both"/>
        <w:rPr>
          <w:rFonts w:ascii="Times New Roman" w:hAnsi="Times New Roman"/>
          <w:color w:val="auto"/>
          <w:sz w:val="24"/>
          <w:szCs w:val="24"/>
        </w:rPr>
      </w:pPr>
      <w:r w:rsidRPr="003D349C">
        <w:rPr>
          <w:rFonts w:ascii="Times New Roman" w:hAnsi="Times New Roman"/>
          <w:color w:val="auto"/>
          <w:sz w:val="24"/>
          <w:szCs w:val="24"/>
        </w:rPr>
        <w:t xml:space="preserve">4.2.3. Национальный координатор подотчетен в своей деятельности </w:t>
      </w:r>
      <w:r w:rsidR="00A66258" w:rsidRPr="003D349C">
        <w:rPr>
          <w:rFonts w:ascii="Times New Roman" w:hAnsi="Times New Roman"/>
          <w:color w:val="auto"/>
          <w:sz w:val="24"/>
          <w:szCs w:val="24"/>
        </w:rPr>
        <w:t xml:space="preserve">Конференции БНП, </w:t>
      </w:r>
      <w:r w:rsidRPr="003D349C">
        <w:rPr>
          <w:rFonts w:ascii="Times New Roman" w:hAnsi="Times New Roman"/>
          <w:color w:val="auto"/>
          <w:sz w:val="24"/>
          <w:szCs w:val="24"/>
        </w:rPr>
        <w:t>Общему собранию делегатов Ассамблеи ФГО от БНП, а также Координационному комитету БНП.</w:t>
      </w:r>
    </w:p>
    <w:p w:rsidR="00E717FB" w:rsidRPr="003D349C" w:rsidRDefault="00457875" w:rsidP="00457875">
      <w:pPr>
        <w:jc w:val="both"/>
        <w:rPr>
          <w:rFonts w:ascii="Times New Roman" w:hAnsi="Times New Roman" w:cs="Times New Roman"/>
          <w:sz w:val="24"/>
          <w:szCs w:val="24"/>
        </w:rPr>
      </w:pPr>
      <w:r w:rsidRPr="003D349C">
        <w:rPr>
          <w:rFonts w:ascii="Times New Roman" w:hAnsi="Times New Roman" w:cs="Times New Roman"/>
          <w:sz w:val="24"/>
          <w:szCs w:val="24"/>
        </w:rPr>
        <w:t xml:space="preserve">4.2.4. Полномочия Национального координатора </w:t>
      </w:r>
      <w:r w:rsidR="00481A6C" w:rsidRPr="003D349C">
        <w:rPr>
          <w:rFonts w:ascii="Times New Roman" w:hAnsi="Times New Roman" w:cs="Times New Roman"/>
          <w:sz w:val="24"/>
          <w:szCs w:val="24"/>
        </w:rPr>
        <w:t xml:space="preserve">досрочно </w:t>
      </w:r>
      <w:r w:rsidRPr="003D349C">
        <w:rPr>
          <w:rFonts w:ascii="Times New Roman" w:hAnsi="Times New Roman" w:cs="Times New Roman"/>
          <w:sz w:val="24"/>
          <w:szCs w:val="24"/>
        </w:rPr>
        <w:t>прекращаются на основании его отставки, либо принятия решения Конференцией БНП простым большинством голосов постоянных участников БНП и</w:t>
      </w:r>
      <w:r w:rsidR="00481A6C" w:rsidRPr="003D349C">
        <w:rPr>
          <w:rFonts w:ascii="Times New Roman" w:hAnsi="Times New Roman" w:cs="Times New Roman"/>
          <w:sz w:val="24"/>
          <w:szCs w:val="24"/>
        </w:rPr>
        <w:t>ли</w:t>
      </w:r>
      <w:r w:rsidRPr="003D349C">
        <w:rPr>
          <w:rFonts w:ascii="Times New Roman" w:hAnsi="Times New Roman" w:cs="Times New Roman"/>
          <w:sz w:val="24"/>
          <w:szCs w:val="24"/>
        </w:rPr>
        <w:t xml:space="preserve"> в случае невозможности для него выполнять свои обязанности</w:t>
      </w:r>
      <w:r w:rsidR="00481A6C" w:rsidRPr="003D349C">
        <w:rPr>
          <w:rFonts w:ascii="Times New Roman" w:hAnsi="Times New Roman" w:cs="Times New Roman"/>
          <w:sz w:val="24"/>
          <w:szCs w:val="24"/>
        </w:rPr>
        <w:t xml:space="preserve"> по состоянию здоровья</w:t>
      </w:r>
      <w:r w:rsidRPr="003D349C">
        <w:rPr>
          <w:rFonts w:ascii="Times New Roman" w:hAnsi="Times New Roman" w:cs="Times New Roman"/>
          <w:sz w:val="24"/>
          <w:szCs w:val="24"/>
        </w:rPr>
        <w:t>.</w:t>
      </w:r>
      <w:r w:rsidRPr="003D349C">
        <w:rPr>
          <w:rFonts w:ascii="Times New Roman" w:hAnsi="Times New Roman" w:cs="Times New Roman"/>
          <w:sz w:val="24"/>
          <w:szCs w:val="24"/>
        </w:rPr>
        <w:br/>
        <w:t>4.2.5</w:t>
      </w:r>
      <w:r w:rsidR="00891540" w:rsidRPr="003D349C">
        <w:rPr>
          <w:rFonts w:ascii="Times New Roman" w:hAnsi="Times New Roman" w:cs="Times New Roman"/>
          <w:sz w:val="24"/>
          <w:szCs w:val="24"/>
        </w:rPr>
        <w:t>.</w:t>
      </w:r>
      <w:r w:rsidRPr="003D349C">
        <w:rPr>
          <w:rFonts w:ascii="Times New Roman" w:hAnsi="Times New Roman" w:cs="Times New Roman"/>
          <w:sz w:val="24"/>
          <w:szCs w:val="24"/>
        </w:rPr>
        <w:t xml:space="preserve"> В случае прекращения работы Национального координатора новый Национальный координатор избирается в установленном порядке на очередной Ассамблее ФГО ВП.</w:t>
      </w:r>
    </w:p>
    <w:p w:rsidR="00B275D4" w:rsidRPr="003D349C" w:rsidRDefault="00BE6094" w:rsidP="00B275D4">
      <w:pPr>
        <w:jc w:val="both"/>
        <w:rPr>
          <w:rFonts w:ascii="Times New Roman" w:hAnsi="Times New Roman" w:cs="Times New Roman"/>
          <w:b/>
        </w:rPr>
      </w:pPr>
      <w:r w:rsidRPr="003D349C">
        <w:rPr>
          <w:rFonts w:ascii="Times New Roman" w:hAnsi="Times New Roman" w:cs="Times New Roman"/>
          <w:b/>
        </w:rPr>
        <w:t>4.3</w:t>
      </w:r>
      <w:r w:rsidR="00B275D4" w:rsidRPr="003D349C">
        <w:rPr>
          <w:rFonts w:ascii="Times New Roman" w:hAnsi="Times New Roman" w:cs="Times New Roman"/>
          <w:b/>
        </w:rPr>
        <w:t>.</w:t>
      </w:r>
      <w:r w:rsidRPr="003D349C">
        <w:rPr>
          <w:rFonts w:ascii="Times New Roman" w:hAnsi="Times New Roman" w:cs="Times New Roman"/>
          <w:b/>
        </w:rPr>
        <w:t xml:space="preserve"> </w:t>
      </w:r>
      <w:r w:rsidR="00B275D4" w:rsidRPr="003D349C">
        <w:rPr>
          <w:rFonts w:ascii="Times New Roman" w:hAnsi="Times New Roman" w:cs="Times New Roman"/>
          <w:b/>
        </w:rPr>
        <w:t>КООРДИНАЦИОННЫЙ КОМИТЕТ БНП ФГО ВП</w:t>
      </w:r>
      <w:r w:rsidR="000B7A1C" w:rsidRPr="003D349C">
        <w:rPr>
          <w:rFonts w:ascii="Times New Roman" w:hAnsi="Times New Roman" w:cs="Times New Roman"/>
          <w:b/>
        </w:rPr>
        <w:t>. ПРЕДСЕДАТЕЛЬ КК БНП</w:t>
      </w:r>
    </w:p>
    <w:p w:rsidR="00E6503B" w:rsidRPr="003D349C" w:rsidRDefault="00C37940" w:rsidP="00C37940">
      <w:pPr>
        <w:pStyle w:val="Default"/>
        <w:jc w:val="both"/>
        <w:rPr>
          <w:rFonts w:ascii="Times New Roman" w:hAnsi="Times New Roman" w:cs="Times New Roman"/>
          <w:b/>
          <w:color w:val="auto"/>
        </w:rPr>
      </w:pPr>
      <w:r w:rsidRPr="003D349C">
        <w:rPr>
          <w:rFonts w:ascii="Times New Roman" w:hAnsi="Times New Roman" w:cs="Times New Roman"/>
          <w:color w:val="auto"/>
        </w:rPr>
        <w:t xml:space="preserve">4.3.1. </w:t>
      </w:r>
      <w:r w:rsidR="00E6503B" w:rsidRPr="003D349C">
        <w:rPr>
          <w:rFonts w:ascii="Times New Roman" w:hAnsi="Times New Roman" w:cs="Times New Roman"/>
          <w:bCs/>
          <w:color w:val="auto"/>
        </w:rPr>
        <w:t xml:space="preserve">Координационный комитет </w:t>
      </w:r>
      <w:r w:rsidRPr="003D349C">
        <w:rPr>
          <w:rFonts w:ascii="Times New Roman" w:hAnsi="Times New Roman" w:cs="Times New Roman"/>
          <w:bCs/>
          <w:color w:val="auto"/>
        </w:rPr>
        <w:t>БНП</w:t>
      </w:r>
      <w:r w:rsidR="00E6503B" w:rsidRPr="003D349C">
        <w:rPr>
          <w:rFonts w:ascii="Times New Roman" w:hAnsi="Times New Roman" w:cs="Times New Roman"/>
          <w:color w:val="auto"/>
        </w:rPr>
        <w:t xml:space="preserve"> избирается Конференцией </w:t>
      </w:r>
      <w:r w:rsidRPr="003D349C">
        <w:rPr>
          <w:rFonts w:ascii="Times New Roman" w:hAnsi="Times New Roman" w:cs="Times New Roman"/>
          <w:color w:val="auto"/>
        </w:rPr>
        <w:t xml:space="preserve">БНП </w:t>
      </w:r>
      <w:r w:rsidR="00E6503B" w:rsidRPr="003D349C">
        <w:rPr>
          <w:rFonts w:ascii="Times New Roman" w:hAnsi="Times New Roman" w:cs="Times New Roman"/>
          <w:color w:val="auto"/>
        </w:rPr>
        <w:t xml:space="preserve">на период </w:t>
      </w:r>
      <w:r w:rsidR="00022FE5" w:rsidRPr="003D349C">
        <w:rPr>
          <w:rFonts w:ascii="Times New Roman" w:hAnsi="Times New Roman" w:cs="Times New Roman"/>
          <w:color w:val="auto"/>
        </w:rPr>
        <w:t xml:space="preserve">в </w:t>
      </w:r>
      <w:r w:rsidR="00E6503B" w:rsidRPr="003D349C">
        <w:rPr>
          <w:rFonts w:ascii="Times New Roman" w:hAnsi="Times New Roman" w:cs="Times New Roman"/>
          <w:color w:val="auto"/>
        </w:rPr>
        <w:t>1 год, в составе 7 человек (без жесткой привязки к рабочим группам либо подгруппам ФГО ВП или национальным программам). Для обеспечения ротации в рамках К</w:t>
      </w:r>
      <w:r w:rsidRPr="003D349C">
        <w:rPr>
          <w:rFonts w:ascii="Times New Roman" w:hAnsi="Times New Roman" w:cs="Times New Roman"/>
          <w:color w:val="auto"/>
        </w:rPr>
        <w:t>К БНП</w:t>
      </w:r>
      <w:r w:rsidR="00E6503B" w:rsidRPr="003D349C">
        <w:rPr>
          <w:rFonts w:ascii="Times New Roman" w:hAnsi="Times New Roman" w:cs="Times New Roman"/>
          <w:color w:val="auto"/>
        </w:rPr>
        <w:t xml:space="preserve">, быть избранным в его члены и/или председатели можно не более двух сроков подряд. </w:t>
      </w:r>
      <w:r w:rsidRPr="003D349C">
        <w:rPr>
          <w:rFonts w:ascii="Times New Roman" w:hAnsi="Times New Roman" w:cs="Times New Roman"/>
          <w:color w:val="auto"/>
        </w:rPr>
        <w:t xml:space="preserve"> </w:t>
      </w:r>
      <w:r w:rsidR="00E6503B" w:rsidRPr="003D349C">
        <w:rPr>
          <w:rFonts w:ascii="Times New Roman" w:hAnsi="Times New Roman" w:cs="Times New Roman"/>
          <w:color w:val="auto"/>
        </w:rPr>
        <w:t>Выборы членов К</w:t>
      </w:r>
      <w:r w:rsidRPr="003D349C">
        <w:rPr>
          <w:rFonts w:ascii="Times New Roman" w:hAnsi="Times New Roman" w:cs="Times New Roman"/>
          <w:color w:val="auto"/>
        </w:rPr>
        <w:t>К</w:t>
      </w:r>
      <w:r w:rsidR="00E6503B" w:rsidRPr="003D349C">
        <w:rPr>
          <w:rFonts w:ascii="Times New Roman" w:hAnsi="Times New Roman" w:cs="Times New Roman"/>
          <w:color w:val="auto"/>
        </w:rPr>
        <w:t xml:space="preserve"> </w:t>
      </w:r>
      <w:r w:rsidRPr="003D349C">
        <w:rPr>
          <w:rFonts w:ascii="Times New Roman" w:hAnsi="Times New Roman" w:cs="Times New Roman"/>
          <w:color w:val="auto"/>
        </w:rPr>
        <w:t xml:space="preserve">БНП </w:t>
      </w:r>
      <w:r w:rsidR="00E6503B" w:rsidRPr="003D349C">
        <w:rPr>
          <w:rFonts w:ascii="Times New Roman" w:hAnsi="Times New Roman" w:cs="Times New Roman"/>
          <w:color w:val="auto"/>
        </w:rPr>
        <w:t>проходят путем выдвижения кандидатов из числа постоянных участников Национальной платформы и открытым голосованием участников Конференции по каждой кандидатуре. 7 кандидатов, набравших наибольшее количество голосов, становятся членами К</w:t>
      </w:r>
      <w:r w:rsidRPr="003D349C">
        <w:rPr>
          <w:rFonts w:ascii="Times New Roman" w:hAnsi="Times New Roman" w:cs="Times New Roman"/>
          <w:color w:val="auto"/>
        </w:rPr>
        <w:t>К БНП</w:t>
      </w:r>
      <w:r w:rsidR="00E6503B" w:rsidRPr="003D349C">
        <w:rPr>
          <w:rFonts w:ascii="Times New Roman" w:hAnsi="Times New Roman" w:cs="Times New Roman"/>
          <w:color w:val="auto"/>
        </w:rPr>
        <w:t xml:space="preserve"> и распределяют между собой обязанности в рамках данного органа. Национальный координатор Ф</w:t>
      </w:r>
      <w:r w:rsidR="00535A76" w:rsidRPr="003D349C">
        <w:rPr>
          <w:rFonts w:ascii="Times New Roman" w:hAnsi="Times New Roman" w:cs="Times New Roman"/>
          <w:color w:val="auto"/>
        </w:rPr>
        <w:t xml:space="preserve">ГО </w:t>
      </w:r>
      <w:r w:rsidR="00E6503B" w:rsidRPr="003D349C">
        <w:rPr>
          <w:rFonts w:ascii="Times New Roman" w:hAnsi="Times New Roman" w:cs="Times New Roman"/>
          <w:color w:val="auto"/>
        </w:rPr>
        <w:t xml:space="preserve"> входит в К</w:t>
      </w:r>
      <w:r w:rsidR="00535A76" w:rsidRPr="003D349C">
        <w:rPr>
          <w:rFonts w:ascii="Times New Roman" w:hAnsi="Times New Roman" w:cs="Times New Roman"/>
          <w:color w:val="auto"/>
        </w:rPr>
        <w:t>К БНП</w:t>
      </w:r>
      <w:r w:rsidR="00B25145" w:rsidRPr="003D349C">
        <w:rPr>
          <w:rFonts w:ascii="Times New Roman" w:hAnsi="Times New Roman" w:cs="Times New Roman"/>
          <w:color w:val="auto"/>
        </w:rPr>
        <w:t xml:space="preserve"> по должности. В</w:t>
      </w:r>
      <w:r w:rsidR="00E6503B" w:rsidRPr="003D349C">
        <w:rPr>
          <w:rFonts w:ascii="Times New Roman" w:hAnsi="Times New Roman" w:cs="Times New Roman"/>
          <w:color w:val="auto"/>
        </w:rPr>
        <w:t xml:space="preserve"> случае</w:t>
      </w:r>
      <w:proofErr w:type="gramStart"/>
      <w:r w:rsidR="00E6503B" w:rsidRPr="003D349C">
        <w:rPr>
          <w:rFonts w:ascii="Times New Roman" w:hAnsi="Times New Roman" w:cs="Times New Roman"/>
          <w:color w:val="auto"/>
        </w:rPr>
        <w:t>,</w:t>
      </w:r>
      <w:proofErr w:type="gramEnd"/>
      <w:r w:rsidR="00E6503B" w:rsidRPr="003D349C">
        <w:rPr>
          <w:rFonts w:ascii="Times New Roman" w:hAnsi="Times New Roman" w:cs="Times New Roman"/>
          <w:color w:val="auto"/>
        </w:rPr>
        <w:t xml:space="preserve"> если Национальный координатор не входил в число семи избранных членов КК</w:t>
      </w:r>
      <w:r w:rsidR="00B25145" w:rsidRPr="003D349C">
        <w:rPr>
          <w:rFonts w:ascii="Times New Roman" w:hAnsi="Times New Roman" w:cs="Times New Roman"/>
          <w:color w:val="auto"/>
        </w:rPr>
        <w:t xml:space="preserve"> БНП, его состав</w:t>
      </w:r>
      <w:r w:rsidR="00E6503B" w:rsidRPr="003D349C">
        <w:rPr>
          <w:rFonts w:ascii="Times New Roman" w:hAnsi="Times New Roman" w:cs="Times New Roman"/>
          <w:color w:val="auto"/>
        </w:rPr>
        <w:t xml:space="preserve"> увеличивается до 8 членов.</w:t>
      </w:r>
    </w:p>
    <w:p w:rsidR="00285663" w:rsidRPr="003D349C" w:rsidRDefault="00285663" w:rsidP="00C76A76">
      <w:pPr>
        <w:pStyle w:val="Default"/>
        <w:rPr>
          <w:rFonts w:ascii="Times New Roman" w:hAnsi="Times New Roman" w:cs="Times New Roman"/>
          <w:color w:val="auto"/>
        </w:rPr>
      </w:pPr>
    </w:p>
    <w:p w:rsidR="00C76A76" w:rsidRPr="003D349C" w:rsidRDefault="00C76A76" w:rsidP="00C76A76">
      <w:pPr>
        <w:pStyle w:val="Default"/>
        <w:rPr>
          <w:rFonts w:ascii="Times New Roman" w:hAnsi="Times New Roman" w:cs="Times New Roman"/>
          <w:color w:val="auto"/>
        </w:rPr>
      </w:pPr>
      <w:r w:rsidRPr="003D349C">
        <w:rPr>
          <w:rFonts w:ascii="Times New Roman" w:hAnsi="Times New Roman" w:cs="Times New Roman"/>
          <w:color w:val="auto"/>
        </w:rPr>
        <w:t xml:space="preserve">4.3.2. </w:t>
      </w:r>
      <w:r w:rsidRPr="003D349C">
        <w:rPr>
          <w:rFonts w:ascii="Times New Roman" w:hAnsi="Times New Roman" w:cs="Times New Roman"/>
          <w:bCs/>
          <w:color w:val="auto"/>
        </w:rPr>
        <w:t>КК БНП:</w:t>
      </w:r>
      <w:r w:rsidRPr="003D349C">
        <w:rPr>
          <w:rFonts w:ascii="Times New Roman" w:hAnsi="Times New Roman" w:cs="Times New Roman"/>
          <w:b/>
          <w:bCs/>
          <w:color w:val="auto"/>
        </w:rPr>
        <w:t xml:space="preserve"> </w:t>
      </w:r>
    </w:p>
    <w:p w:rsidR="00C76A76" w:rsidRPr="003D349C" w:rsidRDefault="00C76A76" w:rsidP="00C76A76">
      <w:pPr>
        <w:pStyle w:val="Default"/>
        <w:spacing w:after="68"/>
        <w:jc w:val="both"/>
        <w:rPr>
          <w:rFonts w:ascii="Times New Roman" w:hAnsi="Times New Roman" w:cs="Times New Roman"/>
          <w:color w:val="auto"/>
        </w:rPr>
      </w:pPr>
      <w:r w:rsidRPr="003D349C">
        <w:rPr>
          <w:rFonts w:ascii="Times New Roman" w:hAnsi="Times New Roman" w:cs="Times New Roman"/>
          <w:color w:val="auto"/>
        </w:rPr>
        <w:t xml:space="preserve">- представляет позицию БНП и выступает от ее имени в переговорах с иными субъектами, включая официальные мероприятия в рамках Восточного партнерства и Европейского диалога по модернизации; </w:t>
      </w:r>
    </w:p>
    <w:p w:rsidR="00C76A76" w:rsidRPr="003D349C" w:rsidRDefault="00C76A76" w:rsidP="00C76A76">
      <w:pPr>
        <w:pStyle w:val="Default"/>
        <w:spacing w:after="68"/>
        <w:jc w:val="both"/>
        <w:rPr>
          <w:rFonts w:ascii="Times New Roman" w:hAnsi="Times New Roman" w:cs="Times New Roman"/>
          <w:color w:val="auto"/>
        </w:rPr>
      </w:pPr>
      <w:r w:rsidRPr="003D349C">
        <w:rPr>
          <w:rFonts w:ascii="Times New Roman" w:hAnsi="Times New Roman" w:cs="Times New Roman"/>
          <w:color w:val="auto"/>
        </w:rPr>
        <w:t xml:space="preserve">- координирует свою деятельность с ФГО, с национальными платформами других стран ВП, с заинтересованными организациями гражданского общества стран ЕС, действия, производимые от имени БНП; </w:t>
      </w:r>
    </w:p>
    <w:p w:rsidR="00C76A76" w:rsidRPr="003D349C" w:rsidRDefault="00C76A76" w:rsidP="00535A76">
      <w:pPr>
        <w:pStyle w:val="Default"/>
        <w:jc w:val="both"/>
        <w:rPr>
          <w:rFonts w:ascii="Times New Roman" w:hAnsi="Times New Roman" w:cs="Times New Roman"/>
          <w:color w:val="auto"/>
        </w:rPr>
      </w:pPr>
      <w:r w:rsidRPr="003D349C">
        <w:rPr>
          <w:rFonts w:ascii="Times New Roman" w:hAnsi="Times New Roman" w:cs="Times New Roman"/>
          <w:color w:val="auto"/>
        </w:rPr>
        <w:t xml:space="preserve">- осуществляет общую координацию работы действующих в рамках БНП единиц: рабочих групп, национальных программ, при необходимости региональных платформ или экспертных групп, а также иных возможных инициатив; </w:t>
      </w:r>
    </w:p>
    <w:p w:rsidR="00B81EA7" w:rsidRPr="003D349C" w:rsidRDefault="00B81EA7" w:rsidP="00535A76">
      <w:pPr>
        <w:pStyle w:val="Default"/>
        <w:jc w:val="both"/>
        <w:rPr>
          <w:rFonts w:ascii="Times New Roman" w:hAnsi="Times New Roman" w:cs="Times New Roman"/>
          <w:color w:val="auto"/>
        </w:rPr>
      </w:pPr>
      <w:r w:rsidRPr="003D349C">
        <w:rPr>
          <w:rFonts w:ascii="Times New Roman" w:hAnsi="Times New Roman" w:cs="Times New Roman"/>
          <w:color w:val="auto"/>
        </w:rPr>
        <w:t xml:space="preserve"> - представляет рекомендации делегатов ФГО ВП  в целях </w:t>
      </w:r>
      <w:proofErr w:type="gramStart"/>
      <w:r w:rsidRPr="003D349C">
        <w:rPr>
          <w:rFonts w:ascii="Times New Roman" w:hAnsi="Times New Roman" w:cs="Times New Roman"/>
          <w:color w:val="auto"/>
        </w:rPr>
        <w:t>соблюдения баланса разных типов организаций гражданского общества</w:t>
      </w:r>
      <w:proofErr w:type="gramEnd"/>
      <w:r w:rsidRPr="003D349C">
        <w:rPr>
          <w:rFonts w:ascii="Times New Roman" w:hAnsi="Times New Roman" w:cs="Times New Roman"/>
          <w:color w:val="auto"/>
        </w:rPr>
        <w:t xml:space="preserve"> и полноценного представительства Беларуси во всех тематических группах Форума. </w:t>
      </w:r>
    </w:p>
    <w:p w:rsidR="00022FE5" w:rsidRPr="003D349C" w:rsidRDefault="00022FE5" w:rsidP="00535A76">
      <w:pPr>
        <w:pStyle w:val="Default"/>
        <w:jc w:val="both"/>
        <w:rPr>
          <w:rFonts w:ascii="Times New Roman" w:hAnsi="Times New Roman" w:cs="Times New Roman"/>
          <w:color w:val="auto"/>
        </w:rPr>
      </w:pPr>
    </w:p>
    <w:p w:rsidR="00022FE5" w:rsidRPr="003D349C" w:rsidRDefault="00022FE5" w:rsidP="00535A76">
      <w:pPr>
        <w:pStyle w:val="Default"/>
        <w:jc w:val="both"/>
        <w:rPr>
          <w:rFonts w:ascii="Times New Roman" w:hAnsi="Times New Roman" w:cs="Times New Roman"/>
          <w:color w:val="auto"/>
        </w:rPr>
      </w:pPr>
      <w:r w:rsidRPr="003D349C">
        <w:rPr>
          <w:rFonts w:ascii="Times New Roman" w:hAnsi="Times New Roman" w:cs="Times New Roman"/>
          <w:color w:val="auto"/>
        </w:rPr>
        <w:lastRenderedPageBreak/>
        <w:t>4.3.3. Заседания КК БНП созываются по мере необходимости, но не реже 1 раза в три месяца; Председателем КК БНП или по инициативе одной второй членов КК БНП.</w:t>
      </w:r>
    </w:p>
    <w:p w:rsidR="00B25145" w:rsidRPr="003D349C" w:rsidRDefault="00B25145" w:rsidP="00535A76">
      <w:pPr>
        <w:pStyle w:val="Default"/>
        <w:jc w:val="both"/>
        <w:rPr>
          <w:rFonts w:ascii="Times New Roman" w:hAnsi="Times New Roman" w:cs="Times New Roman"/>
          <w:color w:val="auto"/>
        </w:rPr>
      </w:pPr>
    </w:p>
    <w:p w:rsidR="00B25145" w:rsidRDefault="00B25145" w:rsidP="00535A76">
      <w:pPr>
        <w:pStyle w:val="Default"/>
        <w:jc w:val="both"/>
        <w:rPr>
          <w:rFonts w:ascii="Times New Roman" w:hAnsi="Times New Roman" w:cs="Times New Roman"/>
          <w:color w:val="auto"/>
        </w:rPr>
      </w:pPr>
      <w:r w:rsidRPr="003D349C">
        <w:rPr>
          <w:rFonts w:ascii="Times New Roman" w:hAnsi="Times New Roman" w:cs="Times New Roman"/>
          <w:color w:val="auto"/>
        </w:rPr>
        <w:t xml:space="preserve">4.3.4. Члены КК БНП должны быть проинформированы о заседании КК БНП, их месте, времени и повестке дня, по крайней мере за 72 часа до времени проведения по электронной почте </w:t>
      </w:r>
      <w:proofErr w:type="gramStart"/>
      <w:r w:rsidRPr="003D349C">
        <w:rPr>
          <w:rFonts w:ascii="Times New Roman" w:hAnsi="Times New Roman" w:cs="Times New Roman"/>
          <w:color w:val="auto"/>
        </w:rPr>
        <w:t>и(</w:t>
      </w:r>
      <w:proofErr w:type="gramEnd"/>
      <w:r w:rsidRPr="003D349C">
        <w:rPr>
          <w:rFonts w:ascii="Times New Roman" w:hAnsi="Times New Roman" w:cs="Times New Roman"/>
          <w:color w:val="auto"/>
        </w:rPr>
        <w:t>или) телефону.</w:t>
      </w:r>
    </w:p>
    <w:p w:rsidR="007D1047" w:rsidRDefault="007D1047" w:rsidP="00535A76">
      <w:pPr>
        <w:pStyle w:val="Default"/>
        <w:jc w:val="both"/>
        <w:rPr>
          <w:rFonts w:ascii="Times New Roman" w:hAnsi="Times New Roman" w:cs="Times New Roman"/>
          <w:color w:val="auto"/>
        </w:rPr>
      </w:pPr>
    </w:p>
    <w:p w:rsidR="007D1047" w:rsidRPr="007D1047" w:rsidRDefault="007D1047" w:rsidP="007D1047">
      <w:pPr>
        <w:pStyle w:val="Default"/>
        <w:jc w:val="both"/>
        <w:rPr>
          <w:rFonts w:ascii="Times New Roman" w:hAnsi="Times New Roman" w:cs="Times New Roman"/>
          <w:color w:val="auto"/>
        </w:rPr>
      </w:pPr>
      <w:r w:rsidRPr="007D1047">
        <w:rPr>
          <w:rFonts w:ascii="Times New Roman" w:hAnsi="Times New Roman" w:cs="Times New Roman"/>
          <w:color w:val="auto"/>
        </w:rPr>
        <w:t xml:space="preserve">4.3.5. Заседания КК БНП являются правомочными при участии в них более половины от общего числа членов КК БНП. </w:t>
      </w:r>
      <w:r w:rsidRPr="007D1047">
        <w:rPr>
          <w:rFonts w:ascii="Times New Roman" w:hAnsi="Times New Roman"/>
          <w:color w:val="auto"/>
        </w:rPr>
        <w:t xml:space="preserve">Решения КК БНП принимаются открытым голосованием простым большинством голосов членов КК БНП, присутствующих на заседании. Каждый член КК БНП имеет один голос, при равенстве голосов, голос Председателя КК БНП является решающим.  </w:t>
      </w:r>
      <w:r w:rsidRPr="007D1047">
        <w:rPr>
          <w:rFonts w:ascii="Times New Roman" w:hAnsi="Times New Roman" w:cs="Times New Roman"/>
          <w:color w:val="auto"/>
        </w:rPr>
        <w:t>Решения КК БНП, за исключением решения о приостановлении участия организации в БНП, носят рекомендательный характер для организаций – постоянных участников БНП.</w:t>
      </w:r>
      <w:r w:rsidRPr="007D1047">
        <w:rPr>
          <w:rFonts w:ascii="Times New Roman" w:hAnsi="Times New Roman"/>
          <w:color w:val="auto"/>
        </w:rPr>
        <w:t xml:space="preserve"> Решения КК БНП оформляются протоколом, который подписывает Председатель КК БНП и секретарь заседания, которым, как правило, является директор Секретариата БНП, либо иной сотрудник  Секретариата в соответствии с п.4.4.6 настоящего Регламента.</w:t>
      </w:r>
    </w:p>
    <w:p w:rsidR="007D1047" w:rsidRPr="003D349C" w:rsidRDefault="007D1047" w:rsidP="00535A76">
      <w:pPr>
        <w:pStyle w:val="Default"/>
        <w:jc w:val="both"/>
        <w:rPr>
          <w:rFonts w:ascii="Times New Roman" w:hAnsi="Times New Roman" w:cs="Times New Roman"/>
          <w:color w:val="auto"/>
        </w:rPr>
      </w:pPr>
    </w:p>
    <w:p w:rsidR="00B81EA7" w:rsidRPr="003D349C" w:rsidRDefault="00B25145" w:rsidP="00B24C8B">
      <w:pPr>
        <w:pStyle w:val="Default"/>
        <w:jc w:val="both"/>
        <w:rPr>
          <w:rFonts w:ascii="Times New Roman" w:hAnsi="Times New Roman" w:cs="Times New Roman"/>
          <w:color w:val="auto"/>
        </w:rPr>
      </w:pPr>
      <w:r w:rsidRPr="003D349C">
        <w:rPr>
          <w:rFonts w:ascii="Times New Roman" w:hAnsi="Times New Roman" w:cs="Times New Roman"/>
          <w:color w:val="auto"/>
        </w:rPr>
        <w:t>4.3.6</w:t>
      </w:r>
      <w:r w:rsidR="00B81EA7" w:rsidRPr="003D349C">
        <w:rPr>
          <w:rFonts w:ascii="Times New Roman" w:hAnsi="Times New Roman" w:cs="Times New Roman"/>
          <w:color w:val="auto"/>
        </w:rPr>
        <w:t xml:space="preserve">. </w:t>
      </w:r>
      <w:r w:rsidR="00535A76" w:rsidRPr="003D349C">
        <w:rPr>
          <w:rFonts w:ascii="Times New Roman" w:hAnsi="Times New Roman" w:cs="Times New Roman"/>
          <w:color w:val="auto"/>
        </w:rPr>
        <w:t>Председатель КК БНП избирается Конференцией БНП на период в 1 год. Выборы Председателя КК БНП проходят путем выдвижения кандидатов из числа избранных членов КК БНП и открытым голосованием участников Конференции БНП по каждой кандидатуре. Кандидат, набравший наибольшее количество голосов, становится Председателем КК БНП.</w:t>
      </w:r>
    </w:p>
    <w:p w:rsidR="00535A76" w:rsidRPr="003D349C" w:rsidRDefault="00B25145" w:rsidP="00B24C8B">
      <w:pPr>
        <w:pStyle w:val="Default"/>
        <w:jc w:val="both"/>
        <w:rPr>
          <w:rFonts w:ascii="Times New Roman" w:hAnsi="Times New Roman" w:cs="Times New Roman"/>
          <w:color w:val="auto"/>
        </w:rPr>
      </w:pPr>
      <w:r w:rsidRPr="003D349C">
        <w:rPr>
          <w:rFonts w:ascii="Times New Roman" w:hAnsi="Times New Roman" w:cs="Times New Roman"/>
          <w:color w:val="auto"/>
        </w:rPr>
        <w:t>4.3.7</w:t>
      </w:r>
      <w:r w:rsidR="00535A76" w:rsidRPr="003D349C">
        <w:rPr>
          <w:rFonts w:ascii="Times New Roman" w:hAnsi="Times New Roman" w:cs="Times New Roman"/>
          <w:color w:val="auto"/>
        </w:rPr>
        <w:t>. Председатель КК БНП</w:t>
      </w:r>
      <w:r w:rsidR="00535A76" w:rsidRPr="003D349C">
        <w:rPr>
          <w:rFonts w:ascii="Times New Roman" w:hAnsi="Times New Roman" w:cs="Times New Roman"/>
          <w:b/>
          <w:bCs/>
          <w:color w:val="auto"/>
        </w:rPr>
        <w:t xml:space="preserve">: </w:t>
      </w:r>
    </w:p>
    <w:p w:rsidR="00535A76" w:rsidRPr="003D349C" w:rsidRDefault="00535A76" w:rsidP="00B24C8B">
      <w:pPr>
        <w:pStyle w:val="Default"/>
        <w:spacing w:after="70"/>
        <w:jc w:val="both"/>
        <w:rPr>
          <w:rFonts w:ascii="Times New Roman" w:hAnsi="Times New Roman" w:cs="Times New Roman"/>
          <w:color w:val="auto"/>
        </w:rPr>
      </w:pPr>
      <w:r w:rsidRPr="003D349C">
        <w:rPr>
          <w:rFonts w:ascii="Times New Roman" w:hAnsi="Times New Roman" w:cs="Times New Roman"/>
          <w:color w:val="auto"/>
        </w:rPr>
        <w:t>- председательствует на заседаниях КК БНП</w:t>
      </w:r>
      <w:proofErr w:type="gramStart"/>
      <w:r w:rsidRPr="003D349C">
        <w:rPr>
          <w:rFonts w:ascii="Times New Roman" w:hAnsi="Times New Roman" w:cs="Times New Roman"/>
          <w:color w:val="auto"/>
        </w:rPr>
        <w:t xml:space="preserve"> ;</w:t>
      </w:r>
      <w:proofErr w:type="gramEnd"/>
      <w:r w:rsidRPr="003D349C">
        <w:rPr>
          <w:rFonts w:ascii="Times New Roman" w:hAnsi="Times New Roman" w:cs="Times New Roman"/>
          <w:color w:val="auto"/>
        </w:rPr>
        <w:t xml:space="preserve"> </w:t>
      </w:r>
    </w:p>
    <w:p w:rsidR="00535A76" w:rsidRPr="003D349C" w:rsidRDefault="00535A76" w:rsidP="00B24C8B">
      <w:pPr>
        <w:pStyle w:val="Default"/>
        <w:spacing w:after="70"/>
        <w:jc w:val="both"/>
        <w:rPr>
          <w:rFonts w:ascii="Times New Roman" w:hAnsi="Times New Roman" w:cs="Times New Roman"/>
          <w:color w:val="auto"/>
        </w:rPr>
      </w:pPr>
      <w:r w:rsidRPr="003D349C">
        <w:rPr>
          <w:rFonts w:ascii="Times New Roman" w:hAnsi="Times New Roman" w:cs="Times New Roman"/>
          <w:color w:val="auto"/>
        </w:rPr>
        <w:t xml:space="preserve">- организует работу КК БНП в период между заседаниями; </w:t>
      </w:r>
    </w:p>
    <w:p w:rsidR="00535A76" w:rsidRPr="003D349C" w:rsidRDefault="00B25145" w:rsidP="00B24C8B">
      <w:pPr>
        <w:pStyle w:val="Default"/>
        <w:spacing w:after="70"/>
        <w:jc w:val="both"/>
        <w:rPr>
          <w:rFonts w:ascii="Times New Roman" w:hAnsi="Times New Roman" w:cs="Times New Roman"/>
          <w:color w:val="auto"/>
        </w:rPr>
      </w:pPr>
      <w:r w:rsidRPr="003D349C">
        <w:rPr>
          <w:rFonts w:ascii="Times New Roman" w:hAnsi="Times New Roman" w:cs="Times New Roman"/>
          <w:color w:val="auto"/>
        </w:rPr>
        <w:t>4.3.8</w:t>
      </w:r>
      <w:r w:rsidR="00B24C8B" w:rsidRPr="003D349C">
        <w:rPr>
          <w:rFonts w:ascii="Times New Roman" w:hAnsi="Times New Roman" w:cs="Times New Roman"/>
          <w:color w:val="auto"/>
        </w:rPr>
        <w:t>. П</w:t>
      </w:r>
      <w:r w:rsidR="00535A76" w:rsidRPr="003D349C">
        <w:rPr>
          <w:rFonts w:ascii="Times New Roman" w:hAnsi="Times New Roman" w:cs="Times New Roman"/>
          <w:color w:val="auto"/>
        </w:rPr>
        <w:t>о согласованию с КК БНП Председатель</w:t>
      </w:r>
      <w:r w:rsidR="00B24C8B" w:rsidRPr="003D349C">
        <w:rPr>
          <w:rFonts w:ascii="Times New Roman" w:hAnsi="Times New Roman" w:cs="Times New Roman"/>
          <w:color w:val="auto"/>
        </w:rPr>
        <w:t xml:space="preserve"> КК БНП</w:t>
      </w:r>
      <w:r w:rsidR="00535A76" w:rsidRPr="003D349C">
        <w:rPr>
          <w:rFonts w:ascii="Times New Roman" w:hAnsi="Times New Roman" w:cs="Times New Roman"/>
          <w:color w:val="auto"/>
        </w:rPr>
        <w:t xml:space="preserve">: </w:t>
      </w:r>
    </w:p>
    <w:p w:rsidR="00535A76" w:rsidRPr="009928A5" w:rsidRDefault="00535A76" w:rsidP="00B24C8B">
      <w:pPr>
        <w:pStyle w:val="Default"/>
        <w:spacing w:after="70"/>
        <w:jc w:val="both"/>
        <w:rPr>
          <w:rFonts w:ascii="Times New Roman" w:hAnsi="Times New Roman" w:cs="Times New Roman"/>
          <w:color w:val="auto"/>
        </w:rPr>
      </w:pPr>
      <w:r w:rsidRPr="003D349C">
        <w:rPr>
          <w:rFonts w:ascii="Times New Roman" w:hAnsi="Times New Roman" w:cs="Times New Roman"/>
          <w:color w:val="auto"/>
        </w:rPr>
        <w:t xml:space="preserve">- представляет позицию </w:t>
      </w:r>
      <w:r w:rsidR="00B24C8B" w:rsidRPr="003D349C">
        <w:rPr>
          <w:rFonts w:ascii="Times New Roman" w:hAnsi="Times New Roman" w:cs="Times New Roman"/>
          <w:color w:val="auto"/>
        </w:rPr>
        <w:t xml:space="preserve">БНП </w:t>
      </w:r>
      <w:r w:rsidRPr="003D349C">
        <w:rPr>
          <w:rFonts w:ascii="Times New Roman" w:hAnsi="Times New Roman" w:cs="Times New Roman"/>
          <w:color w:val="auto"/>
        </w:rPr>
        <w:t xml:space="preserve">и выступает от ее имени в </w:t>
      </w:r>
      <w:r w:rsidRPr="009928A5">
        <w:rPr>
          <w:rFonts w:ascii="Times New Roman" w:hAnsi="Times New Roman" w:cs="Times New Roman"/>
          <w:color w:val="auto"/>
        </w:rPr>
        <w:t xml:space="preserve">переговорах с любыми иными субъектами, включая официальные мероприятия в рамках Восточного партнерства; </w:t>
      </w:r>
    </w:p>
    <w:p w:rsidR="00535A76" w:rsidRPr="009928A5" w:rsidRDefault="00535A76" w:rsidP="00B24C8B">
      <w:pPr>
        <w:pStyle w:val="Default"/>
        <w:spacing w:after="70"/>
        <w:jc w:val="both"/>
        <w:rPr>
          <w:rFonts w:ascii="Times New Roman" w:hAnsi="Times New Roman" w:cs="Times New Roman"/>
          <w:color w:val="auto"/>
        </w:rPr>
      </w:pPr>
      <w:r w:rsidRPr="009928A5">
        <w:rPr>
          <w:rFonts w:ascii="Times New Roman" w:hAnsi="Times New Roman" w:cs="Times New Roman"/>
          <w:color w:val="auto"/>
        </w:rPr>
        <w:t xml:space="preserve">-координирует действия, производимые от имени </w:t>
      </w:r>
      <w:r w:rsidR="00B24C8B" w:rsidRPr="009928A5">
        <w:rPr>
          <w:rFonts w:ascii="Times New Roman" w:hAnsi="Times New Roman" w:cs="Times New Roman"/>
          <w:color w:val="auto"/>
        </w:rPr>
        <w:t>БНП</w:t>
      </w:r>
      <w:r w:rsidRPr="009928A5">
        <w:rPr>
          <w:rFonts w:ascii="Times New Roman" w:hAnsi="Times New Roman" w:cs="Times New Roman"/>
          <w:color w:val="auto"/>
        </w:rPr>
        <w:t xml:space="preserve">; </w:t>
      </w:r>
    </w:p>
    <w:p w:rsidR="00535A76" w:rsidRPr="003D349C" w:rsidRDefault="00535A76" w:rsidP="00B24C8B">
      <w:pPr>
        <w:pStyle w:val="Default"/>
        <w:jc w:val="both"/>
        <w:rPr>
          <w:rFonts w:ascii="Times New Roman" w:hAnsi="Times New Roman" w:cs="Times New Roman"/>
          <w:color w:val="auto"/>
        </w:rPr>
      </w:pPr>
      <w:r w:rsidRPr="003D349C">
        <w:rPr>
          <w:rFonts w:ascii="Times New Roman" w:hAnsi="Times New Roman" w:cs="Times New Roman"/>
          <w:color w:val="auto"/>
        </w:rPr>
        <w:t xml:space="preserve">- осуществляет общую координацию работы действующих в рамках БНП единиц: рабочих групп, национальных программ, при необходимости региональных платформ или экспертных групп, а также иных возможных инициатив. </w:t>
      </w:r>
    </w:p>
    <w:p w:rsidR="00481A6C" w:rsidRPr="003D349C" w:rsidRDefault="00481A6C" w:rsidP="00481A6C">
      <w:pPr>
        <w:pStyle w:val="western"/>
        <w:spacing w:after="119" w:line="240" w:lineRule="auto"/>
        <w:jc w:val="both"/>
        <w:rPr>
          <w:rFonts w:ascii="Times New Roman" w:hAnsi="Times New Roman"/>
          <w:color w:val="auto"/>
          <w:sz w:val="24"/>
          <w:szCs w:val="24"/>
        </w:rPr>
      </w:pPr>
      <w:r w:rsidRPr="003D349C">
        <w:rPr>
          <w:rFonts w:ascii="Times New Roman" w:hAnsi="Times New Roman"/>
          <w:color w:val="auto"/>
          <w:sz w:val="24"/>
          <w:szCs w:val="24"/>
        </w:rPr>
        <w:t xml:space="preserve">4.3.9. </w:t>
      </w:r>
      <w:r w:rsidRPr="00CE10A4">
        <w:rPr>
          <w:rFonts w:ascii="Times New Roman" w:hAnsi="Times New Roman"/>
          <w:color w:val="auto"/>
          <w:sz w:val="24"/>
          <w:szCs w:val="24"/>
        </w:rPr>
        <w:t>Председатель КК БНП подотчетен в своей деятельности Конференции БНП, Координационному комитету БНП.</w:t>
      </w:r>
    </w:p>
    <w:p w:rsidR="00481A6C" w:rsidRPr="003D349C" w:rsidRDefault="00481A6C" w:rsidP="00481A6C">
      <w:pPr>
        <w:jc w:val="both"/>
        <w:rPr>
          <w:rFonts w:ascii="Times New Roman" w:hAnsi="Times New Roman" w:cs="Times New Roman"/>
          <w:sz w:val="24"/>
          <w:szCs w:val="24"/>
        </w:rPr>
      </w:pPr>
      <w:r w:rsidRPr="003D349C">
        <w:rPr>
          <w:rFonts w:ascii="Times New Roman" w:hAnsi="Times New Roman" w:cs="Times New Roman"/>
          <w:sz w:val="24"/>
          <w:szCs w:val="24"/>
        </w:rPr>
        <w:t>4.</w:t>
      </w:r>
      <w:r w:rsidR="0027004B" w:rsidRPr="003D349C">
        <w:rPr>
          <w:rFonts w:ascii="Times New Roman" w:hAnsi="Times New Roman" w:cs="Times New Roman"/>
          <w:sz w:val="24"/>
          <w:szCs w:val="24"/>
        </w:rPr>
        <w:t>3</w:t>
      </w:r>
      <w:r w:rsidRPr="003D349C">
        <w:rPr>
          <w:rFonts w:ascii="Times New Roman" w:hAnsi="Times New Roman" w:cs="Times New Roman"/>
          <w:sz w:val="24"/>
          <w:szCs w:val="24"/>
        </w:rPr>
        <w:t>.</w:t>
      </w:r>
      <w:r w:rsidR="0027004B" w:rsidRPr="003D349C">
        <w:rPr>
          <w:rFonts w:ascii="Times New Roman" w:hAnsi="Times New Roman" w:cs="Times New Roman"/>
          <w:sz w:val="24"/>
          <w:szCs w:val="24"/>
        </w:rPr>
        <w:t>10</w:t>
      </w:r>
      <w:r w:rsidRPr="003D349C">
        <w:rPr>
          <w:rFonts w:ascii="Times New Roman" w:hAnsi="Times New Roman" w:cs="Times New Roman"/>
          <w:sz w:val="24"/>
          <w:szCs w:val="24"/>
        </w:rPr>
        <w:t xml:space="preserve">. Полномочия </w:t>
      </w:r>
      <w:r w:rsidRPr="003D349C">
        <w:rPr>
          <w:rFonts w:ascii="Times New Roman" w:hAnsi="Times New Roman" w:cs="Times New Roman"/>
        </w:rPr>
        <w:t>Председателя КК БНП</w:t>
      </w:r>
      <w:r w:rsidRPr="003D349C">
        <w:rPr>
          <w:rFonts w:ascii="Times New Roman" w:hAnsi="Times New Roman" w:cs="Times New Roman"/>
          <w:sz w:val="24"/>
          <w:szCs w:val="24"/>
        </w:rPr>
        <w:t xml:space="preserve"> досрочно прекращаются на основании его отставки, либо принятия решения Конференцией БНП простым большинством голосов постоянных участников БНП или в случае невозможности для него выполнять свои обязанности по состоянию здоровья.</w:t>
      </w:r>
      <w:r w:rsidRPr="003D349C">
        <w:rPr>
          <w:rFonts w:ascii="Times New Roman" w:hAnsi="Times New Roman" w:cs="Times New Roman"/>
          <w:sz w:val="24"/>
          <w:szCs w:val="24"/>
        </w:rPr>
        <w:br/>
      </w:r>
      <w:r w:rsidR="0027004B" w:rsidRPr="003D349C">
        <w:rPr>
          <w:rFonts w:ascii="Times New Roman" w:hAnsi="Times New Roman" w:cs="Times New Roman"/>
          <w:sz w:val="24"/>
          <w:szCs w:val="24"/>
        </w:rPr>
        <w:t xml:space="preserve">4.3.11. </w:t>
      </w:r>
      <w:r w:rsidRPr="003D349C">
        <w:rPr>
          <w:rFonts w:ascii="Times New Roman" w:hAnsi="Times New Roman" w:cs="Times New Roman"/>
          <w:sz w:val="24"/>
          <w:szCs w:val="24"/>
        </w:rPr>
        <w:t xml:space="preserve">В случае прекращения работы </w:t>
      </w:r>
      <w:r w:rsidRPr="003D349C">
        <w:rPr>
          <w:rFonts w:ascii="Times New Roman" w:hAnsi="Times New Roman" w:cs="Times New Roman"/>
        </w:rPr>
        <w:t>Председателя КК БНП</w:t>
      </w:r>
      <w:r w:rsidRPr="003D349C">
        <w:rPr>
          <w:rFonts w:ascii="Times New Roman" w:hAnsi="Times New Roman" w:cs="Times New Roman"/>
          <w:sz w:val="24"/>
          <w:szCs w:val="24"/>
        </w:rPr>
        <w:t xml:space="preserve"> новый </w:t>
      </w:r>
      <w:r w:rsidRPr="003D349C">
        <w:rPr>
          <w:rFonts w:ascii="Times New Roman" w:hAnsi="Times New Roman" w:cs="Times New Roman"/>
        </w:rPr>
        <w:t>Председатель КК БНП</w:t>
      </w:r>
      <w:r w:rsidRPr="003D349C">
        <w:rPr>
          <w:rFonts w:ascii="Times New Roman" w:hAnsi="Times New Roman" w:cs="Times New Roman"/>
          <w:sz w:val="24"/>
          <w:szCs w:val="24"/>
        </w:rPr>
        <w:t xml:space="preserve"> избирается в установленном порядке на Конференции БНП.</w:t>
      </w:r>
    </w:p>
    <w:p w:rsidR="00B275D4" w:rsidRPr="003D349C" w:rsidRDefault="00BE6094" w:rsidP="00B275D4">
      <w:pPr>
        <w:jc w:val="both"/>
        <w:rPr>
          <w:rFonts w:ascii="Times New Roman" w:hAnsi="Times New Roman" w:cs="Times New Roman"/>
          <w:b/>
        </w:rPr>
      </w:pPr>
      <w:r w:rsidRPr="003D349C">
        <w:rPr>
          <w:rFonts w:ascii="Times New Roman" w:hAnsi="Times New Roman" w:cs="Times New Roman"/>
          <w:b/>
        </w:rPr>
        <w:t>4.4</w:t>
      </w:r>
      <w:r w:rsidR="00B275D4" w:rsidRPr="003D349C">
        <w:rPr>
          <w:rFonts w:ascii="Times New Roman" w:hAnsi="Times New Roman" w:cs="Times New Roman"/>
          <w:b/>
        </w:rPr>
        <w:t>.</w:t>
      </w:r>
      <w:r w:rsidRPr="003D349C">
        <w:rPr>
          <w:rFonts w:ascii="Times New Roman" w:hAnsi="Times New Roman" w:cs="Times New Roman"/>
          <w:b/>
        </w:rPr>
        <w:t xml:space="preserve"> </w:t>
      </w:r>
      <w:r w:rsidR="00B275D4" w:rsidRPr="003D349C">
        <w:rPr>
          <w:rFonts w:ascii="Times New Roman" w:hAnsi="Times New Roman" w:cs="Times New Roman"/>
          <w:b/>
        </w:rPr>
        <w:t>СЕКРЕТАРИАТ БНП ФГО ВП</w:t>
      </w:r>
    </w:p>
    <w:p w:rsidR="00083366" w:rsidRPr="009928A5" w:rsidRDefault="00083366" w:rsidP="00083366">
      <w:pPr>
        <w:jc w:val="both"/>
        <w:rPr>
          <w:rFonts w:ascii="Times New Roman" w:hAnsi="Times New Roman" w:cs="Times New Roman"/>
          <w:sz w:val="24"/>
          <w:szCs w:val="24"/>
        </w:rPr>
      </w:pPr>
      <w:r w:rsidRPr="009928A5">
        <w:rPr>
          <w:rFonts w:ascii="Times New Roman" w:hAnsi="Times New Roman" w:cs="Times New Roman"/>
          <w:sz w:val="24"/>
          <w:szCs w:val="24"/>
        </w:rPr>
        <w:t>4.4.1. Секретариат БНП создается по инициативе К</w:t>
      </w:r>
      <w:r w:rsidR="00BB78AA" w:rsidRPr="009928A5">
        <w:rPr>
          <w:rFonts w:ascii="Times New Roman" w:hAnsi="Times New Roman" w:cs="Times New Roman"/>
          <w:sz w:val="24"/>
          <w:szCs w:val="24"/>
        </w:rPr>
        <w:t>К</w:t>
      </w:r>
      <w:r w:rsidRPr="009928A5">
        <w:rPr>
          <w:rFonts w:ascii="Times New Roman" w:hAnsi="Times New Roman" w:cs="Times New Roman"/>
          <w:sz w:val="24"/>
          <w:szCs w:val="24"/>
        </w:rPr>
        <w:t xml:space="preserve"> БНП </w:t>
      </w:r>
      <w:r w:rsidR="00373862" w:rsidRPr="009928A5">
        <w:rPr>
          <w:rFonts w:ascii="Times New Roman" w:hAnsi="Times New Roman" w:cs="Times New Roman"/>
          <w:sz w:val="24"/>
          <w:szCs w:val="24"/>
        </w:rPr>
        <w:t xml:space="preserve">как исполнительный орган, подотчетный КК БНП </w:t>
      </w:r>
      <w:r w:rsidRPr="009928A5">
        <w:rPr>
          <w:rFonts w:ascii="Times New Roman" w:hAnsi="Times New Roman" w:cs="Times New Roman"/>
          <w:sz w:val="24"/>
          <w:szCs w:val="24"/>
        </w:rPr>
        <w:t xml:space="preserve">для обеспечения </w:t>
      </w:r>
      <w:r w:rsidR="00373862" w:rsidRPr="009928A5">
        <w:rPr>
          <w:rFonts w:ascii="Times New Roman" w:hAnsi="Times New Roman" w:cs="Times New Roman"/>
          <w:sz w:val="24"/>
          <w:szCs w:val="24"/>
        </w:rPr>
        <w:t xml:space="preserve">деятельности </w:t>
      </w:r>
      <w:r w:rsidR="009E2D0B" w:rsidRPr="009928A5">
        <w:rPr>
          <w:rFonts w:ascii="Times New Roman" w:hAnsi="Times New Roman" w:cs="Times New Roman"/>
          <w:sz w:val="24"/>
          <w:szCs w:val="24"/>
        </w:rPr>
        <w:t xml:space="preserve">КК БНП и </w:t>
      </w:r>
      <w:r w:rsidRPr="009928A5">
        <w:rPr>
          <w:rFonts w:ascii="Times New Roman" w:hAnsi="Times New Roman" w:cs="Times New Roman"/>
          <w:sz w:val="24"/>
          <w:szCs w:val="24"/>
        </w:rPr>
        <w:t>БНП</w:t>
      </w:r>
      <w:r w:rsidR="009E2D0B" w:rsidRPr="009928A5">
        <w:rPr>
          <w:rFonts w:ascii="Times New Roman" w:hAnsi="Times New Roman" w:cs="Times New Roman"/>
          <w:sz w:val="24"/>
          <w:szCs w:val="24"/>
        </w:rPr>
        <w:t xml:space="preserve"> в целом</w:t>
      </w:r>
      <w:r w:rsidRPr="009928A5">
        <w:rPr>
          <w:rFonts w:ascii="Times New Roman" w:hAnsi="Times New Roman" w:cs="Times New Roman"/>
          <w:sz w:val="24"/>
          <w:szCs w:val="24"/>
        </w:rPr>
        <w:t xml:space="preserve">. </w:t>
      </w:r>
    </w:p>
    <w:p w:rsidR="00B56C01" w:rsidRPr="009928A5" w:rsidRDefault="00B56C01" w:rsidP="00B56C01">
      <w:pPr>
        <w:jc w:val="both"/>
        <w:rPr>
          <w:rFonts w:ascii="Times New Roman" w:hAnsi="Times New Roman" w:cs="Times New Roman"/>
          <w:sz w:val="24"/>
          <w:szCs w:val="24"/>
        </w:rPr>
      </w:pPr>
      <w:r w:rsidRPr="009928A5">
        <w:rPr>
          <w:rFonts w:ascii="Times New Roman" w:hAnsi="Times New Roman" w:cs="Times New Roman"/>
          <w:sz w:val="24"/>
          <w:szCs w:val="24"/>
        </w:rPr>
        <w:t>4.4.2. Секретар</w:t>
      </w:r>
      <w:r w:rsidR="009928A5" w:rsidRPr="009928A5">
        <w:rPr>
          <w:rFonts w:ascii="Times New Roman" w:hAnsi="Times New Roman" w:cs="Times New Roman"/>
          <w:sz w:val="24"/>
          <w:szCs w:val="24"/>
        </w:rPr>
        <w:t xml:space="preserve">иат БНП </w:t>
      </w:r>
      <w:r w:rsidRPr="009928A5">
        <w:rPr>
          <w:rFonts w:ascii="Times New Roman" w:hAnsi="Times New Roman" w:cs="Times New Roman"/>
          <w:sz w:val="24"/>
          <w:szCs w:val="24"/>
        </w:rPr>
        <w:t>напрямую подчиняется КК БНП и его Председателю.</w:t>
      </w:r>
      <w:r w:rsidR="00BB78AA" w:rsidRPr="009928A5">
        <w:rPr>
          <w:rFonts w:ascii="Times New Roman" w:hAnsi="Times New Roman" w:cs="Times New Roman"/>
          <w:sz w:val="24"/>
          <w:szCs w:val="24"/>
        </w:rPr>
        <w:t xml:space="preserve"> С</w:t>
      </w:r>
      <w:r w:rsidRPr="009928A5">
        <w:rPr>
          <w:rFonts w:ascii="Times New Roman" w:hAnsi="Times New Roman" w:cs="Times New Roman"/>
          <w:sz w:val="24"/>
          <w:szCs w:val="24"/>
        </w:rPr>
        <w:t xml:space="preserve">остав Секретариата БНП </w:t>
      </w:r>
      <w:r w:rsidR="00BB78AA" w:rsidRPr="009928A5">
        <w:rPr>
          <w:rFonts w:ascii="Times New Roman" w:hAnsi="Times New Roman" w:cs="Times New Roman"/>
          <w:sz w:val="24"/>
          <w:szCs w:val="24"/>
        </w:rPr>
        <w:t>формирует</w:t>
      </w:r>
      <w:r w:rsidRPr="009928A5">
        <w:rPr>
          <w:rFonts w:ascii="Times New Roman" w:hAnsi="Times New Roman" w:cs="Times New Roman"/>
          <w:sz w:val="24"/>
          <w:szCs w:val="24"/>
        </w:rPr>
        <w:t xml:space="preserve"> КК БНП. </w:t>
      </w:r>
    </w:p>
    <w:p w:rsidR="00BB78AA" w:rsidRPr="009928A5" w:rsidRDefault="00BB78AA" w:rsidP="00B56C01">
      <w:pPr>
        <w:jc w:val="both"/>
        <w:rPr>
          <w:rFonts w:ascii="Times New Roman" w:hAnsi="Times New Roman" w:cs="Times New Roman"/>
          <w:sz w:val="24"/>
          <w:szCs w:val="24"/>
        </w:rPr>
      </w:pPr>
      <w:r w:rsidRPr="009928A5">
        <w:rPr>
          <w:rFonts w:ascii="Times New Roman" w:hAnsi="Times New Roman" w:cs="Times New Roman"/>
          <w:sz w:val="24"/>
          <w:szCs w:val="24"/>
        </w:rPr>
        <w:t>4.4.3. Руководителем Секретариата БНП является директор Секретариата БНП.</w:t>
      </w:r>
    </w:p>
    <w:p w:rsidR="00083366" w:rsidRPr="009928A5" w:rsidRDefault="00083366" w:rsidP="00083366">
      <w:pPr>
        <w:jc w:val="both"/>
        <w:rPr>
          <w:rFonts w:ascii="Times New Roman" w:hAnsi="Times New Roman" w:cs="Times New Roman"/>
          <w:sz w:val="24"/>
          <w:szCs w:val="24"/>
        </w:rPr>
      </w:pPr>
      <w:r w:rsidRPr="009928A5">
        <w:rPr>
          <w:rFonts w:ascii="Times New Roman" w:hAnsi="Times New Roman" w:cs="Times New Roman"/>
          <w:sz w:val="24"/>
          <w:szCs w:val="24"/>
        </w:rPr>
        <w:t>4.4.</w:t>
      </w:r>
      <w:r w:rsidR="00BB78AA" w:rsidRPr="009928A5">
        <w:rPr>
          <w:rFonts w:ascii="Times New Roman" w:hAnsi="Times New Roman" w:cs="Times New Roman"/>
          <w:sz w:val="24"/>
          <w:szCs w:val="24"/>
        </w:rPr>
        <w:t>4</w:t>
      </w:r>
      <w:r w:rsidRPr="009928A5">
        <w:rPr>
          <w:rFonts w:ascii="Times New Roman" w:hAnsi="Times New Roman" w:cs="Times New Roman"/>
          <w:sz w:val="24"/>
          <w:szCs w:val="24"/>
        </w:rPr>
        <w:t>. Секретариат БНП:</w:t>
      </w:r>
    </w:p>
    <w:p w:rsidR="00083366" w:rsidRPr="008B2246" w:rsidRDefault="00083366" w:rsidP="00083366">
      <w:pPr>
        <w:contextualSpacing/>
        <w:jc w:val="both"/>
        <w:rPr>
          <w:rFonts w:ascii="Times New Roman" w:hAnsi="Times New Roman" w:cs="Times New Roman"/>
          <w:sz w:val="24"/>
          <w:szCs w:val="24"/>
        </w:rPr>
      </w:pPr>
      <w:r w:rsidRPr="009928A5">
        <w:rPr>
          <w:rFonts w:ascii="Times New Roman" w:hAnsi="Times New Roman" w:cs="Times New Roman"/>
          <w:sz w:val="24"/>
          <w:szCs w:val="24"/>
        </w:rPr>
        <w:t>- обеспечивает</w:t>
      </w:r>
      <w:r w:rsidRPr="003D349C">
        <w:rPr>
          <w:rFonts w:ascii="Times New Roman" w:hAnsi="Times New Roman" w:cs="Times New Roman"/>
          <w:sz w:val="24"/>
          <w:szCs w:val="24"/>
        </w:rPr>
        <w:t xml:space="preserve"> своевременное распространение информации о деятельности БНП и общую </w:t>
      </w:r>
      <w:r w:rsidRPr="008B2246">
        <w:rPr>
          <w:rFonts w:ascii="Times New Roman" w:hAnsi="Times New Roman" w:cs="Times New Roman"/>
          <w:sz w:val="24"/>
          <w:szCs w:val="24"/>
        </w:rPr>
        <w:t xml:space="preserve">коммуникацию внутри </w:t>
      </w:r>
      <w:r w:rsidR="009E2D0B" w:rsidRPr="008B2246">
        <w:rPr>
          <w:rFonts w:ascii="Times New Roman" w:hAnsi="Times New Roman" w:cs="Times New Roman"/>
          <w:sz w:val="24"/>
          <w:szCs w:val="24"/>
        </w:rPr>
        <w:t>БНП</w:t>
      </w:r>
      <w:r w:rsidRPr="008B2246">
        <w:rPr>
          <w:rFonts w:ascii="Times New Roman" w:hAnsi="Times New Roman" w:cs="Times New Roman"/>
          <w:sz w:val="24"/>
          <w:szCs w:val="24"/>
        </w:rPr>
        <w:t>;</w:t>
      </w:r>
    </w:p>
    <w:p w:rsidR="00083366" w:rsidRPr="008B2246" w:rsidRDefault="00083366" w:rsidP="00083366">
      <w:pPr>
        <w:contextualSpacing/>
        <w:jc w:val="both"/>
        <w:rPr>
          <w:rFonts w:ascii="Times New Roman" w:hAnsi="Times New Roman" w:cs="Times New Roman"/>
          <w:sz w:val="24"/>
          <w:szCs w:val="24"/>
        </w:rPr>
      </w:pPr>
      <w:r w:rsidRPr="008B2246">
        <w:rPr>
          <w:rFonts w:ascii="Times New Roman" w:hAnsi="Times New Roman" w:cs="Times New Roman"/>
          <w:sz w:val="24"/>
          <w:szCs w:val="24"/>
        </w:rPr>
        <w:t>- способствует реализации мероприятий и действий, осуществляемых на базе БНП (конференции, слушания, встречи групп и и</w:t>
      </w:r>
      <w:r w:rsidR="00CF414F" w:rsidRPr="008B2246">
        <w:rPr>
          <w:rFonts w:ascii="Times New Roman" w:hAnsi="Times New Roman" w:cs="Times New Roman"/>
          <w:sz w:val="24"/>
          <w:szCs w:val="24"/>
        </w:rPr>
        <w:t>ные мероприятия</w:t>
      </w:r>
      <w:r w:rsidR="009E2D0B" w:rsidRPr="008B2246">
        <w:rPr>
          <w:rFonts w:ascii="Times New Roman" w:hAnsi="Times New Roman" w:cs="Times New Roman"/>
          <w:sz w:val="24"/>
          <w:szCs w:val="24"/>
        </w:rPr>
        <w:t>);</w:t>
      </w:r>
    </w:p>
    <w:p w:rsidR="009E2D0B" w:rsidRPr="008B2246" w:rsidRDefault="009E2D0B" w:rsidP="00083366">
      <w:pPr>
        <w:contextualSpacing/>
        <w:jc w:val="both"/>
        <w:rPr>
          <w:rFonts w:ascii="Times New Roman" w:hAnsi="Times New Roman" w:cs="Times New Roman"/>
          <w:sz w:val="24"/>
          <w:szCs w:val="24"/>
        </w:rPr>
      </w:pPr>
      <w:r w:rsidRPr="008B2246">
        <w:rPr>
          <w:rFonts w:ascii="Times New Roman" w:hAnsi="Times New Roman" w:cs="Times New Roman"/>
          <w:sz w:val="24"/>
          <w:szCs w:val="24"/>
        </w:rPr>
        <w:lastRenderedPageBreak/>
        <w:t>- исполняет иные поручения КК БНП.</w:t>
      </w:r>
    </w:p>
    <w:p w:rsidR="00BB78AA" w:rsidRPr="004B689A" w:rsidRDefault="00BB78AA" w:rsidP="00083366">
      <w:pPr>
        <w:contextualSpacing/>
        <w:jc w:val="both"/>
        <w:rPr>
          <w:rFonts w:ascii="Times New Roman" w:hAnsi="Times New Roman" w:cs="Times New Roman"/>
          <w:sz w:val="24"/>
          <w:szCs w:val="24"/>
        </w:rPr>
      </w:pPr>
      <w:r w:rsidRPr="004B689A">
        <w:rPr>
          <w:rFonts w:ascii="Times New Roman" w:hAnsi="Times New Roman" w:cs="Times New Roman"/>
          <w:sz w:val="24"/>
          <w:szCs w:val="24"/>
        </w:rPr>
        <w:t>4.4.5. Директор Секретариата БНП:</w:t>
      </w:r>
    </w:p>
    <w:p w:rsidR="008B2246" w:rsidRPr="008B2246" w:rsidRDefault="001778ED" w:rsidP="008B2246">
      <w:pPr>
        <w:contextualSpacing/>
        <w:jc w:val="both"/>
        <w:rPr>
          <w:rFonts w:ascii="Times New Roman" w:hAnsi="Times New Roman" w:cs="Times New Roman"/>
          <w:sz w:val="24"/>
          <w:szCs w:val="24"/>
        </w:rPr>
      </w:pPr>
      <w:r w:rsidRPr="008B2246">
        <w:rPr>
          <w:rFonts w:ascii="Times New Roman" w:hAnsi="Times New Roman" w:cs="Times New Roman"/>
          <w:sz w:val="24"/>
          <w:szCs w:val="24"/>
        </w:rPr>
        <w:t xml:space="preserve">- </w:t>
      </w:r>
      <w:r w:rsidRPr="001778ED">
        <w:rPr>
          <w:rFonts w:ascii="Times New Roman" w:hAnsi="Times New Roman" w:cs="Times New Roman"/>
          <w:sz w:val="24"/>
          <w:szCs w:val="24"/>
        </w:rPr>
        <w:t xml:space="preserve">организация административного исполнения решений </w:t>
      </w:r>
      <w:r w:rsidRPr="008B2246">
        <w:rPr>
          <w:rFonts w:ascii="Times New Roman" w:hAnsi="Times New Roman" w:cs="Times New Roman"/>
          <w:sz w:val="24"/>
          <w:szCs w:val="24"/>
        </w:rPr>
        <w:t>Конференции</w:t>
      </w:r>
      <w:r w:rsidR="008B2246">
        <w:rPr>
          <w:rFonts w:ascii="Times New Roman" w:hAnsi="Times New Roman" w:cs="Times New Roman"/>
          <w:sz w:val="24"/>
          <w:szCs w:val="24"/>
        </w:rPr>
        <w:t xml:space="preserve"> БНП</w:t>
      </w:r>
      <w:r w:rsidRPr="008B2246">
        <w:rPr>
          <w:rFonts w:ascii="Times New Roman" w:hAnsi="Times New Roman" w:cs="Times New Roman"/>
          <w:sz w:val="24"/>
          <w:szCs w:val="24"/>
        </w:rPr>
        <w:t xml:space="preserve"> и КК БНП</w:t>
      </w:r>
      <w:r w:rsidR="008B2246">
        <w:rPr>
          <w:rFonts w:ascii="Times New Roman" w:hAnsi="Times New Roman" w:cs="Times New Roman"/>
          <w:sz w:val="24"/>
          <w:szCs w:val="24"/>
        </w:rPr>
        <w:t>, техническое обеспечение</w:t>
      </w:r>
      <w:r w:rsidR="008B2246" w:rsidRPr="008B2246">
        <w:rPr>
          <w:rFonts w:ascii="Times New Roman" w:hAnsi="Times New Roman" w:cs="Times New Roman"/>
          <w:sz w:val="24"/>
          <w:szCs w:val="24"/>
        </w:rPr>
        <w:t xml:space="preserve"> их </w:t>
      </w:r>
      <w:r w:rsidR="008B2246" w:rsidRPr="001778ED">
        <w:rPr>
          <w:rFonts w:ascii="Times New Roman" w:hAnsi="Times New Roman" w:cs="Times New Roman"/>
          <w:sz w:val="24"/>
          <w:szCs w:val="24"/>
        </w:rPr>
        <w:t>текущей и программной деятельности</w:t>
      </w:r>
      <w:r w:rsidRPr="001778ED">
        <w:rPr>
          <w:rFonts w:ascii="Times New Roman" w:hAnsi="Times New Roman" w:cs="Times New Roman"/>
          <w:sz w:val="24"/>
          <w:szCs w:val="24"/>
        </w:rPr>
        <w:t>;</w:t>
      </w:r>
    </w:p>
    <w:p w:rsidR="008B2246" w:rsidRPr="001778ED" w:rsidRDefault="008B2246" w:rsidP="008B2246">
      <w:pPr>
        <w:contextualSpacing/>
        <w:jc w:val="both"/>
        <w:rPr>
          <w:rFonts w:ascii="Times New Roman" w:hAnsi="Times New Roman" w:cs="Times New Roman"/>
          <w:sz w:val="24"/>
          <w:szCs w:val="24"/>
        </w:rPr>
      </w:pPr>
      <w:r w:rsidRPr="008B2246">
        <w:rPr>
          <w:rFonts w:ascii="Times New Roman" w:hAnsi="Times New Roman" w:cs="Times New Roman"/>
          <w:sz w:val="24"/>
          <w:szCs w:val="24"/>
        </w:rPr>
        <w:t xml:space="preserve">- </w:t>
      </w:r>
      <w:r w:rsidRPr="001778ED">
        <w:rPr>
          <w:rFonts w:ascii="Times New Roman" w:hAnsi="Times New Roman" w:cs="Times New Roman"/>
          <w:sz w:val="24"/>
          <w:szCs w:val="24"/>
        </w:rPr>
        <w:t xml:space="preserve">руководство работой Секретариата, </w:t>
      </w:r>
      <w:r w:rsidRPr="008B2246">
        <w:rPr>
          <w:rFonts w:ascii="Times New Roman" w:hAnsi="Times New Roman" w:cs="Times New Roman"/>
          <w:sz w:val="24"/>
          <w:szCs w:val="24"/>
        </w:rPr>
        <w:t xml:space="preserve">подбор, </w:t>
      </w:r>
      <w:r w:rsidRPr="001778ED">
        <w:rPr>
          <w:rFonts w:ascii="Times New Roman" w:hAnsi="Times New Roman" w:cs="Times New Roman"/>
          <w:sz w:val="24"/>
          <w:szCs w:val="24"/>
        </w:rPr>
        <w:t>определение полномочий и функ</w:t>
      </w:r>
      <w:r w:rsidRPr="008B2246">
        <w:rPr>
          <w:rFonts w:ascii="Times New Roman" w:hAnsi="Times New Roman" w:cs="Times New Roman"/>
          <w:sz w:val="24"/>
          <w:szCs w:val="24"/>
        </w:rPr>
        <w:t xml:space="preserve">циональных обязанностей </w:t>
      </w:r>
      <w:r w:rsidRPr="001778ED">
        <w:rPr>
          <w:rFonts w:ascii="Times New Roman" w:hAnsi="Times New Roman" w:cs="Times New Roman"/>
          <w:sz w:val="24"/>
          <w:szCs w:val="24"/>
        </w:rPr>
        <w:t>сотрудников</w:t>
      </w:r>
      <w:r w:rsidRPr="008B2246">
        <w:rPr>
          <w:rFonts w:ascii="Times New Roman" w:hAnsi="Times New Roman" w:cs="Times New Roman"/>
          <w:sz w:val="24"/>
          <w:szCs w:val="24"/>
        </w:rPr>
        <w:t>, заключение с ними гражданско-правовых, волонтерских соглашений</w:t>
      </w:r>
      <w:r w:rsidRPr="001778ED">
        <w:rPr>
          <w:rFonts w:ascii="Times New Roman" w:hAnsi="Times New Roman" w:cs="Times New Roman"/>
          <w:sz w:val="24"/>
          <w:szCs w:val="24"/>
        </w:rPr>
        <w:t>;</w:t>
      </w:r>
    </w:p>
    <w:p w:rsidR="001778ED" w:rsidRPr="001778ED" w:rsidRDefault="00856D60" w:rsidP="008B2246">
      <w:pPr>
        <w:contextualSpacing/>
        <w:jc w:val="both"/>
        <w:rPr>
          <w:rFonts w:ascii="Times New Roman" w:hAnsi="Times New Roman" w:cs="Times New Roman"/>
          <w:sz w:val="24"/>
          <w:szCs w:val="24"/>
        </w:rPr>
      </w:pPr>
      <w:r w:rsidRPr="008B2246">
        <w:rPr>
          <w:rFonts w:ascii="Times New Roman" w:hAnsi="Times New Roman" w:cs="Times New Roman"/>
          <w:sz w:val="24"/>
          <w:szCs w:val="24"/>
        </w:rPr>
        <w:t xml:space="preserve">- </w:t>
      </w:r>
      <w:r w:rsidR="001778ED" w:rsidRPr="001778ED">
        <w:rPr>
          <w:rFonts w:ascii="Times New Roman" w:hAnsi="Times New Roman" w:cs="Times New Roman"/>
          <w:sz w:val="24"/>
          <w:szCs w:val="24"/>
        </w:rPr>
        <w:t xml:space="preserve">формирование </w:t>
      </w:r>
      <w:r w:rsidR="00F50813">
        <w:rPr>
          <w:rFonts w:ascii="Times New Roman" w:hAnsi="Times New Roman" w:cs="Times New Roman"/>
          <w:sz w:val="24"/>
          <w:szCs w:val="24"/>
        </w:rPr>
        <w:t xml:space="preserve">с </w:t>
      </w:r>
      <w:r w:rsidR="00F50813" w:rsidRPr="001778ED">
        <w:rPr>
          <w:rFonts w:ascii="Times New Roman" w:hAnsi="Times New Roman" w:cs="Times New Roman"/>
          <w:sz w:val="24"/>
          <w:szCs w:val="24"/>
        </w:rPr>
        <w:t xml:space="preserve">последующим утверждением </w:t>
      </w:r>
      <w:r w:rsidR="00F50813" w:rsidRPr="008B2246">
        <w:rPr>
          <w:rFonts w:ascii="Times New Roman" w:hAnsi="Times New Roman" w:cs="Times New Roman"/>
          <w:sz w:val="24"/>
          <w:szCs w:val="24"/>
        </w:rPr>
        <w:t>КК БНП</w:t>
      </w:r>
      <w:r w:rsidR="00F50813" w:rsidRPr="001778ED">
        <w:rPr>
          <w:rFonts w:ascii="Times New Roman" w:hAnsi="Times New Roman" w:cs="Times New Roman"/>
          <w:sz w:val="24"/>
          <w:szCs w:val="24"/>
        </w:rPr>
        <w:t xml:space="preserve"> </w:t>
      </w:r>
      <w:r w:rsidR="001778ED" w:rsidRPr="001778ED">
        <w:rPr>
          <w:rFonts w:ascii="Times New Roman" w:hAnsi="Times New Roman" w:cs="Times New Roman"/>
          <w:sz w:val="24"/>
          <w:szCs w:val="24"/>
        </w:rPr>
        <w:t xml:space="preserve">организационной структуры </w:t>
      </w:r>
      <w:r w:rsidRPr="008B2246">
        <w:rPr>
          <w:rFonts w:ascii="Times New Roman" w:hAnsi="Times New Roman" w:cs="Times New Roman"/>
          <w:sz w:val="24"/>
          <w:szCs w:val="24"/>
        </w:rPr>
        <w:t xml:space="preserve">Секретариата </w:t>
      </w:r>
      <w:r w:rsidR="001778ED" w:rsidRPr="001778ED">
        <w:rPr>
          <w:rFonts w:ascii="Times New Roman" w:hAnsi="Times New Roman" w:cs="Times New Roman"/>
          <w:sz w:val="24"/>
          <w:szCs w:val="24"/>
        </w:rPr>
        <w:t>и инструкций</w:t>
      </w:r>
      <w:r w:rsidR="00F50813">
        <w:rPr>
          <w:rFonts w:ascii="Times New Roman" w:hAnsi="Times New Roman" w:cs="Times New Roman"/>
          <w:sz w:val="24"/>
          <w:szCs w:val="24"/>
        </w:rPr>
        <w:t xml:space="preserve"> для сотрудников</w:t>
      </w:r>
      <w:r w:rsidR="001778ED" w:rsidRPr="001778ED">
        <w:rPr>
          <w:rFonts w:ascii="Times New Roman" w:hAnsi="Times New Roman" w:cs="Times New Roman"/>
          <w:sz w:val="24"/>
          <w:szCs w:val="24"/>
        </w:rPr>
        <w:t>;</w:t>
      </w:r>
    </w:p>
    <w:p w:rsidR="001778ED" w:rsidRPr="001778ED" w:rsidRDefault="00F50813" w:rsidP="008B22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56D60" w:rsidRPr="001778ED">
        <w:rPr>
          <w:rFonts w:ascii="Times New Roman" w:hAnsi="Times New Roman" w:cs="Times New Roman"/>
          <w:sz w:val="24"/>
          <w:szCs w:val="24"/>
        </w:rPr>
        <w:t>сбор и обработка информации об организациях, подавших заяв</w:t>
      </w:r>
      <w:r w:rsidR="00856D60" w:rsidRPr="008B2246">
        <w:rPr>
          <w:rFonts w:ascii="Times New Roman" w:hAnsi="Times New Roman" w:cs="Times New Roman"/>
          <w:sz w:val="24"/>
          <w:szCs w:val="24"/>
        </w:rPr>
        <w:t>ление об участии в БНП</w:t>
      </w:r>
      <w:r w:rsidR="00856D60" w:rsidRPr="001778ED">
        <w:rPr>
          <w:rFonts w:ascii="Times New Roman" w:hAnsi="Times New Roman" w:cs="Times New Roman"/>
          <w:sz w:val="24"/>
          <w:szCs w:val="24"/>
        </w:rPr>
        <w:t>, для последующей передачи С</w:t>
      </w:r>
      <w:r w:rsidR="00856D60" w:rsidRPr="008B2246">
        <w:rPr>
          <w:rFonts w:ascii="Times New Roman" w:hAnsi="Times New Roman" w:cs="Times New Roman"/>
          <w:sz w:val="24"/>
          <w:szCs w:val="24"/>
        </w:rPr>
        <w:t xml:space="preserve">екретариат, </w:t>
      </w:r>
      <w:r w:rsidR="001778ED" w:rsidRPr="001778ED">
        <w:rPr>
          <w:rFonts w:ascii="Times New Roman" w:hAnsi="Times New Roman" w:cs="Times New Roman"/>
          <w:sz w:val="24"/>
          <w:szCs w:val="24"/>
        </w:rPr>
        <w:t>ведение учета организаци</w:t>
      </w:r>
      <w:r w:rsidR="00856D60" w:rsidRPr="008B2246">
        <w:rPr>
          <w:rFonts w:ascii="Times New Roman" w:hAnsi="Times New Roman" w:cs="Times New Roman"/>
          <w:sz w:val="24"/>
          <w:szCs w:val="24"/>
        </w:rPr>
        <w:t>й-участников БНП</w:t>
      </w:r>
      <w:r w:rsidR="001778ED" w:rsidRPr="001778ED">
        <w:rPr>
          <w:rFonts w:ascii="Times New Roman" w:hAnsi="Times New Roman" w:cs="Times New Roman"/>
          <w:sz w:val="24"/>
          <w:szCs w:val="24"/>
        </w:rPr>
        <w:t>;</w:t>
      </w:r>
    </w:p>
    <w:p w:rsidR="001778ED" w:rsidRPr="001778ED" w:rsidRDefault="00F50813" w:rsidP="008B22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778ED" w:rsidRPr="001778ED">
        <w:rPr>
          <w:rFonts w:ascii="Times New Roman" w:hAnsi="Times New Roman" w:cs="Times New Roman"/>
          <w:sz w:val="24"/>
          <w:szCs w:val="24"/>
        </w:rPr>
        <w:t xml:space="preserve">сбор, обработка и оперативное предоставление </w:t>
      </w:r>
      <w:r w:rsidR="00856D60" w:rsidRPr="008B2246">
        <w:rPr>
          <w:rFonts w:ascii="Times New Roman" w:hAnsi="Times New Roman" w:cs="Times New Roman"/>
          <w:sz w:val="24"/>
          <w:szCs w:val="24"/>
        </w:rPr>
        <w:t xml:space="preserve">КК БНП </w:t>
      </w:r>
      <w:r w:rsidR="001778ED" w:rsidRPr="001778ED">
        <w:rPr>
          <w:rFonts w:ascii="Times New Roman" w:hAnsi="Times New Roman" w:cs="Times New Roman"/>
          <w:sz w:val="24"/>
          <w:szCs w:val="24"/>
        </w:rPr>
        <w:t xml:space="preserve">необходимой для принятия решений </w:t>
      </w:r>
      <w:r w:rsidR="00856D60" w:rsidRPr="008B2246">
        <w:rPr>
          <w:rFonts w:ascii="Times New Roman" w:hAnsi="Times New Roman" w:cs="Times New Roman"/>
          <w:sz w:val="24"/>
          <w:szCs w:val="24"/>
        </w:rPr>
        <w:t>КК</w:t>
      </w:r>
      <w:r w:rsidR="001778ED" w:rsidRPr="001778ED">
        <w:rPr>
          <w:rFonts w:ascii="Times New Roman" w:hAnsi="Times New Roman" w:cs="Times New Roman"/>
          <w:sz w:val="24"/>
          <w:szCs w:val="24"/>
        </w:rPr>
        <w:t xml:space="preserve"> </w:t>
      </w:r>
      <w:r w:rsidR="00856D60" w:rsidRPr="008B2246">
        <w:rPr>
          <w:rFonts w:ascii="Times New Roman" w:hAnsi="Times New Roman" w:cs="Times New Roman"/>
          <w:sz w:val="24"/>
          <w:szCs w:val="24"/>
        </w:rPr>
        <w:t xml:space="preserve">БНП </w:t>
      </w:r>
      <w:r w:rsidR="001778ED" w:rsidRPr="001778ED">
        <w:rPr>
          <w:rFonts w:ascii="Times New Roman" w:hAnsi="Times New Roman" w:cs="Times New Roman"/>
          <w:sz w:val="24"/>
          <w:szCs w:val="24"/>
        </w:rPr>
        <w:t>информации;</w:t>
      </w:r>
    </w:p>
    <w:p w:rsidR="008B2246" w:rsidRPr="008B2246" w:rsidRDefault="008B2246" w:rsidP="008B2246">
      <w:pPr>
        <w:contextualSpacing/>
        <w:jc w:val="both"/>
        <w:rPr>
          <w:rFonts w:ascii="Times New Roman" w:hAnsi="Times New Roman" w:cs="Times New Roman"/>
          <w:sz w:val="24"/>
          <w:szCs w:val="24"/>
        </w:rPr>
      </w:pPr>
      <w:r w:rsidRPr="008B2246">
        <w:rPr>
          <w:rFonts w:ascii="Times New Roman" w:hAnsi="Times New Roman" w:cs="Times New Roman"/>
          <w:sz w:val="24"/>
          <w:szCs w:val="24"/>
        </w:rPr>
        <w:t>- рекомендации для КК БНП</w:t>
      </w:r>
      <w:r w:rsidRPr="001778ED">
        <w:rPr>
          <w:rFonts w:ascii="Times New Roman" w:hAnsi="Times New Roman" w:cs="Times New Roman"/>
          <w:sz w:val="24"/>
          <w:szCs w:val="24"/>
        </w:rPr>
        <w:t xml:space="preserve"> о приобретении и распоряжени</w:t>
      </w:r>
      <w:r w:rsidRPr="008B2246">
        <w:rPr>
          <w:rFonts w:ascii="Times New Roman" w:hAnsi="Times New Roman" w:cs="Times New Roman"/>
          <w:sz w:val="24"/>
          <w:szCs w:val="24"/>
        </w:rPr>
        <w:t>и средствами и имуществом БНП</w:t>
      </w:r>
      <w:r w:rsidRPr="001778ED">
        <w:rPr>
          <w:rFonts w:ascii="Times New Roman" w:hAnsi="Times New Roman" w:cs="Times New Roman"/>
          <w:sz w:val="24"/>
          <w:szCs w:val="24"/>
        </w:rPr>
        <w:t>;</w:t>
      </w:r>
    </w:p>
    <w:p w:rsidR="001778ED" w:rsidRPr="001778ED" w:rsidRDefault="008B2246" w:rsidP="008B22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778ED" w:rsidRPr="001778ED">
        <w:rPr>
          <w:rFonts w:ascii="Times New Roman" w:hAnsi="Times New Roman" w:cs="Times New Roman"/>
          <w:sz w:val="24"/>
          <w:szCs w:val="24"/>
        </w:rPr>
        <w:t>привлечение сре</w:t>
      </w:r>
      <w:proofErr w:type="gramStart"/>
      <w:r w:rsidR="001778ED" w:rsidRPr="001778ED">
        <w:rPr>
          <w:rFonts w:ascii="Times New Roman" w:hAnsi="Times New Roman" w:cs="Times New Roman"/>
          <w:sz w:val="24"/>
          <w:szCs w:val="24"/>
        </w:rPr>
        <w:t>дств дл</w:t>
      </w:r>
      <w:proofErr w:type="gramEnd"/>
      <w:r w:rsidR="001778ED" w:rsidRPr="001778ED">
        <w:rPr>
          <w:rFonts w:ascii="Times New Roman" w:hAnsi="Times New Roman" w:cs="Times New Roman"/>
          <w:sz w:val="24"/>
          <w:szCs w:val="24"/>
        </w:rPr>
        <w:t xml:space="preserve">я реализации деятельности </w:t>
      </w:r>
      <w:r w:rsidR="00856D60" w:rsidRPr="008B2246">
        <w:rPr>
          <w:rFonts w:ascii="Times New Roman" w:hAnsi="Times New Roman" w:cs="Times New Roman"/>
          <w:sz w:val="24"/>
          <w:szCs w:val="24"/>
        </w:rPr>
        <w:t>Секретариата по согласованию с Председателем КК БНП</w:t>
      </w:r>
      <w:r w:rsidR="001778ED" w:rsidRPr="001778ED">
        <w:rPr>
          <w:rFonts w:ascii="Times New Roman" w:hAnsi="Times New Roman" w:cs="Times New Roman"/>
          <w:sz w:val="24"/>
          <w:szCs w:val="24"/>
        </w:rPr>
        <w:t>;</w:t>
      </w:r>
    </w:p>
    <w:p w:rsidR="001778ED" w:rsidRPr="008B2246" w:rsidRDefault="008B2246" w:rsidP="008B22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778ED" w:rsidRPr="001778ED">
        <w:rPr>
          <w:rFonts w:ascii="Times New Roman" w:hAnsi="Times New Roman" w:cs="Times New Roman"/>
          <w:sz w:val="24"/>
          <w:szCs w:val="24"/>
        </w:rPr>
        <w:t xml:space="preserve">разработка, внедрение и мониторинг правил для обеспечения безопасности деятельности, осуществляемой от имени </w:t>
      </w:r>
      <w:r w:rsidR="00856D60" w:rsidRPr="008B2246">
        <w:rPr>
          <w:rFonts w:ascii="Times New Roman" w:hAnsi="Times New Roman" w:cs="Times New Roman"/>
          <w:sz w:val="24"/>
          <w:szCs w:val="24"/>
        </w:rPr>
        <w:t>БНП</w:t>
      </w:r>
      <w:r w:rsidR="001778ED" w:rsidRPr="001778ED">
        <w:rPr>
          <w:rFonts w:ascii="Times New Roman" w:hAnsi="Times New Roman" w:cs="Times New Roman"/>
          <w:sz w:val="24"/>
          <w:szCs w:val="24"/>
        </w:rPr>
        <w:t>;</w:t>
      </w:r>
    </w:p>
    <w:p w:rsidR="008B2246" w:rsidRPr="001778ED" w:rsidRDefault="008B2246" w:rsidP="008B22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778ED">
        <w:rPr>
          <w:rFonts w:ascii="Times New Roman" w:hAnsi="Times New Roman" w:cs="Times New Roman"/>
          <w:sz w:val="24"/>
          <w:szCs w:val="24"/>
        </w:rPr>
        <w:t xml:space="preserve">предоставление </w:t>
      </w:r>
      <w:r w:rsidRPr="008B2246">
        <w:rPr>
          <w:rFonts w:ascii="Times New Roman" w:hAnsi="Times New Roman" w:cs="Times New Roman"/>
          <w:sz w:val="24"/>
          <w:szCs w:val="24"/>
        </w:rPr>
        <w:t xml:space="preserve">КК БНП </w:t>
      </w:r>
      <w:r w:rsidRPr="001778ED">
        <w:rPr>
          <w:rFonts w:ascii="Times New Roman" w:hAnsi="Times New Roman" w:cs="Times New Roman"/>
          <w:sz w:val="24"/>
          <w:szCs w:val="24"/>
        </w:rPr>
        <w:t xml:space="preserve">отчетов о деятельности </w:t>
      </w:r>
      <w:r w:rsidRPr="008B2246">
        <w:rPr>
          <w:rFonts w:ascii="Times New Roman" w:hAnsi="Times New Roman" w:cs="Times New Roman"/>
          <w:sz w:val="24"/>
          <w:szCs w:val="24"/>
        </w:rPr>
        <w:t>Секретариата</w:t>
      </w:r>
      <w:r w:rsidRPr="001778ED">
        <w:rPr>
          <w:rFonts w:ascii="Times New Roman" w:hAnsi="Times New Roman" w:cs="Times New Roman"/>
          <w:sz w:val="24"/>
          <w:szCs w:val="24"/>
        </w:rPr>
        <w:t>;</w:t>
      </w:r>
    </w:p>
    <w:p w:rsidR="001778ED" w:rsidRPr="001778ED" w:rsidRDefault="008B2246" w:rsidP="008B2246">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778ED" w:rsidRPr="001778ED">
        <w:rPr>
          <w:rFonts w:ascii="Times New Roman" w:hAnsi="Times New Roman" w:cs="Times New Roman"/>
          <w:sz w:val="24"/>
          <w:szCs w:val="24"/>
        </w:rPr>
        <w:t>решение других вопросов в пределах своей компетенции.</w:t>
      </w:r>
    </w:p>
    <w:p w:rsidR="001778ED" w:rsidRPr="001778ED" w:rsidRDefault="00F50813" w:rsidP="008B2246">
      <w:pPr>
        <w:contextualSpacing/>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4.4</w:t>
      </w:r>
      <w:r w:rsidR="00856D60" w:rsidRPr="008B2246">
        <w:rPr>
          <w:rFonts w:ascii="Times New Roman" w:hAnsi="Times New Roman" w:cs="Times New Roman"/>
          <w:sz w:val="24"/>
          <w:szCs w:val="24"/>
        </w:rPr>
        <w:t>.</w:t>
      </w:r>
      <w:r>
        <w:rPr>
          <w:rFonts w:ascii="Times New Roman" w:hAnsi="Times New Roman" w:cs="Times New Roman"/>
          <w:sz w:val="24"/>
          <w:szCs w:val="24"/>
        </w:rPr>
        <w:t>6.</w:t>
      </w:r>
      <w:r w:rsidR="00856D60" w:rsidRPr="008B2246">
        <w:rPr>
          <w:rFonts w:ascii="Times New Roman" w:eastAsia="Times New Roman" w:hAnsi="Times New Roman" w:cs="Times New Roman"/>
          <w:color w:val="000000"/>
          <w:sz w:val="24"/>
          <w:szCs w:val="24"/>
          <w:lang w:eastAsia="ru-RU"/>
        </w:rPr>
        <w:t xml:space="preserve"> В отсутствие директора Секретариата БНП</w:t>
      </w:r>
      <w:r w:rsidR="001778ED" w:rsidRPr="001778ED">
        <w:rPr>
          <w:rFonts w:ascii="Times New Roman" w:eastAsia="Times New Roman" w:hAnsi="Times New Roman" w:cs="Times New Roman"/>
          <w:color w:val="000000"/>
          <w:sz w:val="24"/>
          <w:szCs w:val="24"/>
          <w:lang w:eastAsia="ru-RU"/>
        </w:rPr>
        <w:t xml:space="preserve"> его функции полностью или частично выполняет назначенный его письменным распоряжением заместитель из числа сотрудников Секретариата при со</w:t>
      </w:r>
      <w:r w:rsidR="008B2246" w:rsidRPr="008B2246">
        <w:rPr>
          <w:rFonts w:ascii="Times New Roman" w:eastAsia="Times New Roman" w:hAnsi="Times New Roman" w:cs="Times New Roman"/>
          <w:color w:val="000000"/>
          <w:sz w:val="24"/>
          <w:szCs w:val="24"/>
          <w:lang w:eastAsia="ru-RU"/>
        </w:rPr>
        <w:t>гласовании с Председателем КК БНП</w:t>
      </w:r>
      <w:r w:rsidR="001778ED" w:rsidRPr="001778ED">
        <w:rPr>
          <w:rFonts w:ascii="Times New Roman" w:eastAsia="Times New Roman" w:hAnsi="Times New Roman" w:cs="Times New Roman"/>
          <w:color w:val="000000"/>
          <w:sz w:val="24"/>
          <w:szCs w:val="24"/>
          <w:lang w:eastAsia="ru-RU"/>
        </w:rPr>
        <w:t>.</w:t>
      </w:r>
    </w:p>
    <w:p w:rsidR="001778ED" w:rsidRPr="008B2246" w:rsidRDefault="001778ED" w:rsidP="00083366">
      <w:pPr>
        <w:contextualSpacing/>
        <w:jc w:val="both"/>
        <w:rPr>
          <w:rFonts w:ascii="Times New Roman" w:hAnsi="Times New Roman" w:cs="Times New Roman"/>
          <w:color w:val="FF0000"/>
          <w:sz w:val="24"/>
          <w:szCs w:val="24"/>
        </w:rPr>
      </w:pPr>
    </w:p>
    <w:p w:rsidR="00BB78AA" w:rsidRPr="008B2246" w:rsidRDefault="00BB78AA" w:rsidP="00083366">
      <w:pPr>
        <w:contextualSpacing/>
        <w:jc w:val="both"/>
        <w:rPr>
          <w:rFonts w:ascii="Times New Roman" w:hAnsi="Times New Roman" w:cs="Times New Roman"/>
          <w:color w:val="FF0000"/>
          <w:sz w:val="24"/>
          <w:szCs w:val="24"/>
        </w:rPr>
      </w:pPr>
    </w:p>
    <w:p w:rsidR="00B275D4" w:rsidRPr="008B2246" w:rsidRDefault="00BE6094" w:rsidP="00B275D4">
      <w:pPr>
        <w:jc w:val="both"/>
        <w:rPr>
          <w:rFonts w:ascii="Times New Roman" w:hAnsi="Times New Roman" w:cs="Times New Roman"/>
          <w:b/>
          <w:sz w:val="24"/>
          <w:szCs w:val="24"/>
        </w:rPr>
      </w:pPr>
      <w:r w:rsidRPr="008B2246">
        <w:rPr>
          <w:rFonts w:ascii="Times New Roman" w:hAnsi="Times New Roman" w:cs="Times New Roman"/>
          <w:b/>
          <w:sz w:val="24"/>
          <w:szCs w:val="24"/>
        </w:rPr>
        <w:t>4.5</w:t>
      </w:r>
      <w:r w:rsidR="00B275D4" w:rsidRPr="008B2246">
        <w:rPr>
          <w:rFonts w:ascii="Times New Roman" w:hAnsi="Times New Roman" w:cs="Times New Roman"/>
          <w:b/>
          <w:sz w:val="24"/>
          <w:szCs w:val="24"/>
        </w:rPr>
        <w:t>.</w:t>
      </w:r>
      <w:r w:rsidRPr="008B2246">
        <w:rPr>
          <w:rFonts w:ascii="Times New Roman" w:hAnsi="Times New Roman" w:cs="Times New Roman"/>
          <w:b/>
          <w:sz w:val="24"/>
          <w:szCs w:val="24"/>
        </w:rPr>
        <w:t xml:space="preserve"> </w:t>
      </w:r>
      <w:r w:rsidR="00B275D4" w:rsidRPr="008B2246">
        <w:rPr>
          <w:rFonts w:ascii="Times New Roman" w:hAnsi="Times New Roman" w:cs="Times New Roman"/>
          <w:b/>
          <w:sz w:val="24"/>
          <w:szCs w:val="24"/>
        </w:rPr>
        <w:t>РАБОЧИЕ ГРУППЫ (ПОДГРУППЫ)</w:t>
      </w:r>
      <w:r w:rsidR="008D02CF" w:rsidRPr="008B2246">
        <w:rPr>
          <w:rFonts w:ascii="Times New Roman" w:hAnsi="Times New Roman" w:cs="Times New Roman"/>
          <w:b/>
          <w:sz w:val="24"/>
          <w:szCs w:val="24"/>
        </w:rPr>
        <w:t>,</w:t>
      </w:r>
      <w:r w:rsidR="00B275D4" w:rsidRPr="008B2246">
        <w:rPr>
          <w:rFonts w:ascii="Times New Roman" w:hAnsi="Times New Roman" w:cs="Times New Roman"/>
          <w:b/>
          <w:sz w:val="24"/>
          <w:szCs w:val="24"/>
        </w:rPr>
        <w:t xml:space="preserve"> КОМИССИИ БНП</w:t>
      </w:r>
      <w:r w:rsidR="00AD52CE" w:rsidRPr="008B2246">
        <w:rPr>
          <w:rFonts w:ascii="Times New Roman" w:hAnsi="Times New Roman" w:cs="Times New Roman"/>
          <w:b/>
          <w:sz w:val="24"/>
          <w:szCs w:val="24"/>
        </w:rPr>
        <w:t xml:space="preserve"> ФГО ВП</w:t>
      </w:r>
    </w:p>
    <w:p w:rsidR="000C6DB9" w:rsidRPr="008B2246" w:rsidRDefault="008D02CF" w:rsidP="0048708A">
      <w:pPr>
        <w:jc w:val="both"/>
        <w:rPr>
          <w:rFonts w:ascii="Times New Roman" w:eastAsia="Times New Roman" w:hAnsi="Times New Roman" w:cs="Times New Roman"/>
          <w:sz w:val="24"/>
          <w:szCs w:val="24"/>
          <w:lang w:eastAsia="ru-RU"/>
        </w:rPr>
      </w:pPr>
      <w:r w:rsidRPr="008B2246">
        <w:rPr>
          <w:rFonts w:ascii="Times New Roman" w:hAnsi="Times New Roman" w:cs="Times New Roman"/>
          <w:sz w:val="24"/>
          <w:szCs w:val="24"/>
        </w:rPr>
        <w:t xml:space="preserve">4.5.1. </w:t>
      </w:r>
      <w:r w:rsidR="0048708A" w:rsidRPr="008B2246">
        <w:rPr>
          <w:rFonts w:ascii="Times New Roman" w:eastAsia="Calibri" w:hAnsi="Times New Roman" w:cs="Times New Roman"/>
          <w:sz w:val="24"/>
          <w:szCs w:val="24"/>
        </w:rPr>
        <w:t xml:space="preserve">Ключевыми форматами деятельности в рамках </w:t>
      </w:r>
      <w:r w:rsidRPr="008B2246">
        <w:rPr>
          <w:rFonts w:ascii="Times New Roman" w:hAnsi="Times New Roman" w:cs="Times New Roman"/>
          <w:sz w:val="24"/>
          <w:szCs w:val="24"/>
        </w:rPr>
        <w:t xml:space="preserve">БНП </w:t>
      </w:r>
      <w:r w:rsidR="0048708A" w:rsidRPr="008B2246">
        <w:rPr>
          <w:rFonts w:ascii="Times New Roman" w:eastAsia="Calibri" w:hAnsi="Times New Roman" w:cs="Times New Roman"/>
          <w:sz w:val="24"/>
          <w:szCs w:val="24"/>
        </w:rPr>
        <w:t xml:space="preserve">являются рабочие группы </w:t>
      </w:r>
      <w:r w:rsidR="00C85C0F" w:rsidRPr="008B2246">
        <w:rPr>
          <w:rFonts w:ascii="Times New Roman" w:hAnsi="Times New Roman" w:cs="Times New Roman"/>
          <w:sz w:val="24"/>
          <w:szCs w:val="24"/>
        </w:rPr>
        <w:t xml:space="preserve">БНП </w:t>
      </w:r>
      <w:r w:rsidRPr="008B2246">
        <w:rPr>
          <w:rFonts w:ascii="Times New Roman" w:hAnsi="Times New Roman" w:cs="Times New Roman"/>
          <w:sz w:val="24"/>
          <w:szCs w:val="24"/>
        </w:rPr>
        <w:t xml:space="preserve">(далее - РГ) </w:t>
      </w:r>
      <w:r w:rsidR="0048708A" w:rsidRPr="008B2246">
        <w:rPr>
          <w:rFonts w:ascii="Times New Roman" w:eastAsia="Calibri" w:hAnsi="Times New Roman" w:cs="Times New Roman"/>
          <w:sz w:val="24"/>
          <w:szCs w:val="24"/>
        </w:rPr>
        <w:t xml:space="preserve">и их тематические подгруппы, </w:t>
      </w:r>
      <w:r w:rsidR="000C6DB9" w:rsidRPr="008B2246">
        <w:rPr>
          <w:rFonts w:ascii="Times New Roman" w:eastAsia="Times New Roman" w:hAnsi="Times New Roman" w:cs="Times New Roman"/>
          <w:sz w:val="24"/>
          <w:szCs w:val="24"/>
          <w:lang w:eastAsia="ru-RU"/>
        </w:rPr>
        <w:t>которые отображают структуру Рабочих Групп ФГО ВП, с целью лучшего отслеживания и влияния на результаты деятельности каждой рабочей группы на национальном уровне.</w:t>
      </w:r>
    </w:p>
    <w:p w:rsidR="000C6DB9" w:rsidRPr="009928A5" w:rsidRDefault="000C6DB9" w:rsidP="000C6DB9">
      <w:pPr>
        <w:jc w:val="both"/>
        <w:rPr>
          <w:rFonts w:ascii="Times New Roman" w:eastAsia="Calibri" w:hAnsi="Times New Roman" w:cs="Times New Roman"/>
          <w:sz w:val="24"/>
          <w:szCs w:val="24"/>
        </w:rPr>
      </w:pPr>
      <w:r w:rsidRPr="008B2246">
        <w:rPr>
          <w:rFonts w:ascii="Times New Roman" w:eastAsia="Times New Roman" w:hAnsi="Times New Roman" w:cs="Times New Roman"/>
          <w:sz w:val="24"/>
          <w:szCs w:val="24"/>
          <w:lang w:eastAsia="ru-RU"/>
        </w:rPr>
        <w:t xml:space="preserve">4.5.2. </w:t>
      </w:r>
      <w:r w:rsidR="00C85C0F" w:rsidRPr="008B2246">
        <w:rPr>
          <w:rFonts w:ascii="Times New Roman" w:hAnsi="Times New Roman" w:cs="Times New Roman"/>
          <w:sz w:val="24"/>
          <w:szCs w:val="24"/>
        </w:rPr>
        <w:t>Пять Р</w:t>
      </w:r>
      <w:r w:rsidRPr="008B2246">
        <w:rPr>
          <w:rFonts w:ascii="Times New Roman" w:eastAsia="Calibri" w:hAnsi="Times New Roman" w:cs="Times New Roman"/>
          <w:sz w:val="24"/>
          <w:szCs w:val="24"/>
        </w:rPr>
        <w:t>абочи</w:t>
      </w:r>
      <w:r w:rsidR="00C85C0F" w:rsidRPr="008B2246">
        <w:rPr>
          <w:rFonts w:ascii="Times New Roman" w:hAnsi="Times New Roman" w:cs="Times New Roman"/>
          <w:sz w:val="24"/>
          <w:szCs w:val="24"/>
        </w:rPr>
        <w:t>х</w:t>
      </w:r>
      <w:r w:rsidR="00C85C0F" w:rsidRPr="003D349C">
        <w:rPr>
          <w:rFonts w:ascii="Times New Roman" w:hAnsi="Times New Roman" w:cs="Times New Roman"/>
          <w:sz w:val="24"/>
          <w:szCs w:val="24"/>
        </w:rPr>
        <w:t xml:space="preserve"> Г</w:t>
      </w:r>
      <w:r w:rsidRPr="003D349C">
        <w:rPr>
          <w:rFonts w:ascii="Times New Roman" w:eastAsia="Calibri" w:hAnsi="Times New Roman" w:cs="Times New Roman"/>
          <w:sz w:val="24"/>
          <w:szCs w:val="24"/>
        </w:rPr>
        <w:t>рупп действуют для обеспечен</w:t>
      </w:r>
      <w:r w:rsidR="00C85C0F" w:rsidRPr="003D349C">
        <w:rPr>
          <w:rFonts w:ascii="Times New Roman" w:hAnsi="Times New Roman" w:cs="Times New Roman"/>
          <w:sz w:val="24"/>
          <w:szCs w:val="24"/>
        </w:rPr>
        <w:t>ия деятельности в рамках Ф</w:t>
      </w:r>
      <w:r w:rsidRPr="003D349C">
        <w:rPr>
          <w:rFonts w:ascii="Times New Roman" w:eastAsia="Calibri" w:hAnsi="Times New Roman" w:cs="Times New Roman"/>
          <w:sz w:val="24"/>
          <w:szCs w:val="24"/>
        </w:rPr>
        <w:t>ГО ВП, а также для решения иных актуальных задач. Тематические подгруппы, являясь частью рабочих груп</w:t>
      </w:r>
      <w:r w:rsidR="009928A5">
        <w:rPr>
          <w:rFonts w:ascii="Times New Roman" w:eastAsia="Calibri" w:hAnsi="Times New Roman" w:cs="Times New Roman"/>
          <w:sz w:val="24"/>
          <w:szCs w:val="24"/>
        </w:rPr>
        <w:t xml:space="preserve">п, могут </w:t>
      </w:r>
      <w:r w:rsidR="009928A5" w:rsidRPr="009928A5">
        <w:rPr>
          <w:rFonts w:ascii="Times New Roman" w:eastAsia="Calibri" w:hAnsi="Times New Roman" w:cs="Times New Roman"/>
          <w:sz w:val="24"/>
          <w:szCs w:val="24"/>
        </w:rPr>
        <w:t xml:space="preserve">иметь экспертный, </w:t>
      </w:r>
      <w:r w:rsidRPr="009928A5">
        <w:rPr>
          <w:rFonts w:ascii="Times New Roman" w:eastAsia="Calibri" w:hAnsi="Times New Roman" w:cs="Times New Roman"/>
          <w:sz w:val="24"/>
          <w:szCs w:val="24"/>
        </w:rPr>
        <w:t>инфраструктурный</w:t>
      </w:r>
      <w:r w:rsidR="009928A5" w:rsidRPr="009928A5">
        <w:rPr>
          <w:rFonts w:ascii="Times New Roman" w:eastAsia="Calibri" w:hAnsi="Times New Roman" w:cs="Times New Roman"/>
          <w:sz w:val="24"/>
          <w:szCs w:val="24"/>
        </w:rPr>
        <w:t>, либо иной</w:t>
      </w:r>
      <w:r w:rsidRPr="009928A5">
        <w:rPr>
          <w:rFonts w:ascii="Times New Roman" w:eastAsia="Calibri" w:hAnsi="Times New Roman" w:cs="Times New Roman"/>
          <w:sz w:val="24"/>
          <w:szCs w:val="24"/>
        </w:rPr>
        <w:t xml:space="preserve"> характе</w:t>
      </w:r>
      <w:r w:rsidR="00BB78AA" w:rsidRPr="009928A5">
        <w:rPr>
          <w:rFonts w:ascii="Times New Roman" w:eastAsia="Calibri" w:hAnsi="Times New Roman" w:cs="Times New Roman"/>
          <w:sz w:val="24"/>
          <w:szCs w:val="24"/>
        </w:rPr>
        <w:t>р. Они создаются</w:t>
      </w:r>
      <w:r w:rsidRPr="009928A5">
        <w:rPr>
          <w:rFonts w:ascii="Times New Roman" w:eastAsia="Calibri" w:hAnsi="Times New Roman" w:cs="Times New Roman"/>
          <w:sz w:val="24"/>
          <w:szCs w:val="24"/>
        </w:rPr>
        <w:t xml:space="preserve"> и действуют по инициативе организаций-участников </w:t>
      </w:r>
      <w:r w:rsidRPr="009928A5">
        <w:rPr>
          <w:rFonts w:ascii="Times New Roman" w:hAnsi="Times New Roman" w:cs="Times New Roman"/>
          <w:sz w:val="24"/>
          <w:szCs w:val="24"/>
        </w:rPr>
        <w:t>БНП</w:t>
      </w:r>
      <w:r w:rsidRPr="009928A5">
        <w:rPr>
          <w:rFonts w:ascii="Times New Roman" w:eastAsia="Calibri" w:hAnsi="Times New Roman" w:cs="Times New Roman"/>
          <w:sz w:val="24"/>
          <w:szCs w:val="24"/>
        </w:rPr>
        <w:t xml:space="preserve"> (больше одного субъекта</w:t>
      </w:r>
      <w:r w:rsidRPr="009928A5">
        <w:rPr>
          <w:rFonts w:ascii="Times New Roman" w:hAnsi="Times New Roman" w:cs="Times New Roman"/>
          <w:sz w:val="24"/>
          <w:szCs w:val="24"/>
        </w:rPr>
        <w:t>) либо КК БНП</w:t>
      </w:r>
      <w:r w:rsidR="00BB78AA" w:rsidRPr="009928A5">
        <w:rPr>
          <w:rFonts w:ascii="Times New Roman" w:hAnsi="Times New Roman" w:cs="Times New Roman"/>
          <w:sz w:val="24"/>
          <w:szCs w:val="24"/>
        </w:rPr>
        <w:t>, их создание утверждается Конференцией БНП</w:t>
      </w:r>
      <w:r w:rsidRPr="009928A5">
        <w:rPr>
          <w:rFonts w:ascii="Times New Roman" w:eastAsia="Calibri" w:hAnsi="Times New Roman" w:cs="Times New Roman"/>
          <w:sz w:val="24"/>
          <w:szCs w:val="24"/>
        </w:rPr>
        <w:t xml:space="preserve">. </w:t>
      </w:r>
      <w:r w:rsidR="00BB78AA" w:rsidRPr="009928A5">
        <w:rPr>
          <w:rFonts w:ascii="Times New Roman" w:eastAsia="Calibri" w:hAnsi="Times New Roman" w:cs="Times New Roman"/>
          <w:sz w:val="24"/>
          <w:szCs w:val="24"/>
        </w:rPr>
        <w:t>Приоритеты деятельности тематических подгрупп доводятся и обсуждаются с организациями-участниками БНП и другими организациями гражданского общества Беларуси.</w:t>
      </w:r>
    </w:p>
    <w:p w:rsidR="0048708A" w:rsidRPr="003D349C" w:rsidRDefault="009928A5" w:rsidP="0048708A">
      <w:pPr>
        <w:jc w:val="both"/>
        <w:rPr>
          <w:rFonts w:ascii="Times New Roman" w:hAnsi="Times New Roman" w:cs="Times New Roman"/>
          <w:sz w:val="24"/>
          <w:szCs w:val="24"/>
        </w:rPr>
      </w:pPr>
      <w:r w:rsidRPr="009928A5">
        <w:rPr>
          <w:rFonts w:ascii="Times New Roman" w:hAnsi="Times New Roman" w:cs="Times New Roman"/>
          <w:sz w:val="24"/>
          <w:szCs w:val="24"/>
        </w:rPr>
        <w:t>4.5.3</w:t>
      </w:r>
      <w:r w:rsidR="000C6DB9" w:rsidRPr="009928A5">
        <w:rPr>
          <w:rFonts w:ascii="Times New Roman" w:hAnsi="Times New Roman" w:cs="Times New Roman"/>
          <w:sz w:val="24"/>
          <w:szCs w:val="24"/>
        </w:rPr>
        <w:t xml:space="preserve">. </w:t>
      </w:r>
      <w:r w:rsidR="006C0A01" w:rsidRPr="009928A5">
        <w:rPr>
          <w:rFonts w:ascii="Times New Roman" w:eastAsia="Calibri" w:hAnsi="Times New Roman" w:cs="Times New Roman"/>
          <w:sz w:val="24"/>
          <w:szCs w:val="24"/>
        </w:rPr>
        <w:t>Р</w:t>
      </w:r>
      <w:r w:rsidR="0048708A" w:rsidRPr="009928A5">
        <w:rPr>
          <w:rFonts w:ascii="Times New Roman" w:eastAsia="Calibri" w:hAnsi="Times New Roman" w:cs="Times New Roman"/>
          <w:sz w:val="24"/>
          <w:szCs w:val="24"/>
        </w:rPr>
        <w:t>абочие группы и подгруппы</w:t>
      </w:r>
      <w:r w:rsidR="006C0A01" w:rsidRPr="009928A5">
        <w:rPr>
          <w:rFonts w:ascii="Times New Roman" w:eastAsia="Calibri" w:hAnsi="Times New Roman" w:cs="Times New Roman"/>
          <w:sz w:val="24"/>
          <w:szCs w:val="24"/>
        </w:rPr>
        <w:t>, комиссии БНП</w:t>
      </w:r>
      <w:r w:rsidR="0048708A" w:rsidRPr="009928A5">
        <w:rPr>
          <w:rFonts w:ascii="Times New Roman" w:eastAsia="Calibri" w:hAnsi="Times New Roman" w:cs="Times New Roman"/>
          <w:sz w:val="24"/>
          <w:szCs w:val="24"/>
        </w:rPr>
        <w:t xml:space="preserve"> руководствуются в своей деяте</w:t>
      </w:r>
      <w:r w:rsidR="008D02CF" w:rsidRPr="009928A5">
        <w:rPr>
          <w:rFonts w:ascii="Times New Roman" w:hAnsi="Times New Roman" w:cs="Times New Roman"/>
          <w:sz w:val="24"/>
          <w:szCs w:val="24"/>
        </w:rPr>
        <w:t>льности положениями Меморандума, Стратегическим планом БНП, настоящим Р</w:t>
      </w:r>
      <w:r w:rsidR="0048708A" w:rsidRPr="009928A5">
        <w:rPr>
          <w:rFonts w:ascii="Times New Roman" w:eastAsia="Calibri" w:hAnsi="Times New Roman" w:cs="Times New Roman"/>
          <w:sz w:val="24"/>
          <w:szCs w:val="24"/>
        </w:rPr>
        <w:t xml:space="preserve">егламентом. </w:t>
      </w:r>
      <w:r w:rsidR="000C6DB9" w:rsidRPr="009928A5">
        <w:rPr>
          <w:rFonts w:ascii="Times New Roman" w:hAnsi="Times New Roman" w:cs="Times New Roman"/>
          <w:sz w:val="24"/>
          <w:szCs w:val="24"/>
        </w:rPr>
        <w:t>В их деятельности</w:t>
      </w:r>
      <w:r w:rsidR="000C6DB9" w:rsidRPr="003D349C">
        <w:rPr>
          <w:rFonts w:ascii="Times New Roman" w:hAnsi="Times New Roman" w:cs="Times New Roman"/>
          <w:sz w:val="24"/>
          <w:szCs w:val="24"/>
        </w:rPr>
        <w:t xml:space="preserve"> принцип инициативности имеет</w:t>
      </w:r>
      <w:r w:rsidR="0048708A" w:rsidRPr="003D349C">
        <w:rPr>
          <w:rFonts w:ascii="Times New Roman" w:eastAsia="Calibri" w:hAnsi="Times New Roman" w:cs="Times New Roman"/>
          <w:sz w:val="24"/>
          <w:szCs w:val="24"/>
        </w:rPr>
        <w:t xml:space="preserve"> главенствующее значение над</w:t>
      </w:r>
      <w:r w:rsidR="00C85C0F" w:rsidRPr="003D349C">
        <w:rPr>
          <w:rFonts w:ascii="Times New Roman" w:hAnsi="Times New Roman" w:cs="Times New Roman"/>
          <w:sz w:val="24"/>
          <w:szCs w:val="24"/>
        </w:rPr>
        <w:t xml:space="preserve"> принципом представительности: в</w:t>
      </w:r>
      <w:r w:rsidR="0048708A" w:rsidRPr="003D349C">
        <w:rPr>
          <w:rFonts w:ascii="Times New Roman" w:eastAsia="Calibri" w:hAnsi="Times New Roman" w:cs="Times New Roman"/>
          <w:sz w:val="24"/>
          <w:szCs w:val="24"/>
        </w:rPr>
        <w:t>озможн</w:t>
      </w:r>
      <w:r w:rsidR="008D02CF" w:rsidRPr="003D349C">
        <w:rPr>
          <w:rFonts w:ascii="Times New Roman" w:hAnsi="Times New Roman" w:cs="Times New Roman"/>
          <w:sz w:val="24"/>
          <w:szCs w:val="24"/>
        </w:rPr>
        <w:t>о</w:t>
      </w:r>
      <w:r w:rsidR="0048708A" w:rsidRPr="003D349C">
        <w:rPr>
          <w:rFonts w:ascii="Times New Roman" w:eastAsia="Calibri" w:hAnsi="Times New Roman" w:cs="Times New Roman"/>
          <w:sz w:val="24"/>
          <w:szCs w:val="24"/>
        </w:rPr>
        <w:t xml:space="preserve"> </w:t>
      </w:r>
      <w:r w:rsidR="008D02CF" w:rsidRPr="003D349C">
        <w:rPr>
          <w:rFonts w:ascii="Times New Roman" w:hAnsi="Times New Roman" w:cs="Times New Roman"/>
          <w:sz w:val="24"/>
          <w:szCs w:val="24"/>
        </w:rPr>
        <w:t xml:space="preserve">создание </w:t>
      </w:r>
      <w:r w:rsidR="0048708A" w:rsidRPr="003D349C">
        <w:rPr>
          <w:rFonts w:ascii="Times New Roman" w:eastAsia="Calibri" w:hAnsi="Times New Roman" w:cs="Times New Roman"/>
          <w:sz w:val="24"/>
          <w:szCs w:val="24"/>
        </w:rPr>
        <w:t>региональны</w:t>
      </w:r>
      <w:r w:rsidR="008D02CF" w:rsidRPr="003D349C">
        <w:rPr>
          <w:rFonts w:ascii="Times New Roman" w:hAnsi="Times New Roman" w:cs="Times New Roman"/>
          <w:sz w:val="24"/>
          <w:szCs w:val="24"/>
        </w:rPr>
        <w:t>х</w:t>
      </w:r>
      <w:r w:rsidR="0048708A" w:rsidRPr="003D349C">
        <w:rPr>
          <w:rFonts w:ascii="Times New Roman" w:eastAsia="Calibri" w:hAnsi="Times New Roman" w:cs="Times New Roman"/>
          <w:sz w:val="24"/>
          <w:szCs w:val="24"/>
        </w:rPr>
        <w:t xml:space="preserve"> платформ только в некоторых регионах Беларуси, </w:t>
      </w:r>
      <w:r w:rsidR="008D02CF" w:rsidRPr="003D349C">
        <w:rPr>
          <w:rFonts w:ascii="Times New Roman" w:hAnsi="Times New Roman" w:cs="Times New Roman"/>
          <w:sz w:val="24"/>
          <w:szCs w:val="24"/>
        </w:rPr>
        <w:t>л</w:t>
      </w:r>
      <w:r w:rsidR="0048708A" w:rsidRPr="003D349C">
        <w:rPr>
          <w:rFonts w:ascii="Times New Roman" w:eastAsia="Calibri" w:hAnsi="Times New Roman" w:cs="Times New Roman"/>
          <w:sz w:val="24"/>
          <w:szCs w:val="24"/>
        </w:rPr>
        <w:t>ибо тематически</w:t>
      </w:r>
      <w:r w:rsidR="008D02CF" w:rsidRPr="003D349C">
        <w:rPr>
          <w:rFonts w:ascii="Times New Roman" w:hAnsi="Times New Roman" w:cs="Times New Roman"/>
          <w:sz w:val="24"/>
          <w:szCs w:val="24"/>
        </w:rPr>
        <w:t>х</w:t>
      </w:r>
      <w:r w:rsidR="0048708A" w:rsidRPr="003D349C">
        <w:rPr>
          <w:rFonts w:ascii="Times New Roman" w:eastAsia="Calibri" w:hAnsi="Times New Roman" w:cs="Times New Roman"/>
          <w:sz w:val="24"/>
          <w:szCs w:val="24"/>
        </w:rPr>
        <w:t xml:space="preserve"> групп</w:t>
      </w:r>
      <w:r w:rsidR="008D02CF" w:rsidRPr="003D349C">
        <w:rPr>
          <w:rFonts w:ascii="Times New Roman" w:hAnsi="Times New Roman" w:cs="Times New Roman"/>
          <w:sz w:val="24"/>
          <w:szCs w:val="24"/>
        </w:rPr>
        <w:t xml:space="preserve"> с частичным</w:t>
      </w:r>
      <w:r w:rsidR="0048708A" w:rsidRPr="003D349C">
        <w:rPr>
          <w:rFonts w:ascii="Times New Roman" w:eastAsia="Calibri" w:hAnsi="Times New Roman" w:cs="Times New Roman"/>
          <w:sz w:val="24"/>
          <w:szCs w:val="24"/>
        </w:rPr>
        <w:t xml:space="preserve"> покры</w:t>
      </w:r>
      <w:r w:rsidR="008D02CF" w:rsidRPr="003D349C">
        <w:rPr>
          <w:rFonts w:ascii="Times New Roman" w:hAnsi="Times New Roman" w:cs="Times New Roman"/>
          <w:sz w:val="24"/>
          <w:szCs w:val="24"/>
        </w:rPr>
        <w:t>тием</w:t>
      </w:r>
      <w:r w:rsidR="0048708A" w:rsidRPr="003D349C">
        <w:rPr>
          <w:rFonts w:ascii="Times New Roman" w:eastAsia="Calibri" w:hAnsi="Times New Roman" w:cs="Times New Roman"/>
          <w:sz w:val="24"/>
          <w:szCs w:val="24"/>
        </w:rPr>
        <w:t xml:space="preserve"> повестк</w:t>
      </w:r>
      <w:r w:rsidR="008D02CF" w:rsidRPr="003D349C">
        <w:rPr>
          <w:rFonts w:ascii="Times New Roman" w:hAnsi="Times New Roman" w:cs="Times New Roman"/>
          <w:sz w:val="24"/>
          <w:szCs w:val="24"/>
        </w:rPr>
        <w:t>и</w:t>
      </w:r>
      <w:r w:rsidR="0048708A" w:rsidRPr="003D349C">
        <w:rPr>
          <w:rFonts w:ascii="Times New Roman" w:eastAsia="Calibri" w:hAnsi="Times New Roman" w:cs="Times New Roman"/>
          <w:sz w:val="24"/>
          <w:szCs w:val="24"/>
        </w:rPr>
        <w:t xml:space="preserve"> дня </w:t>
      </w:r>
      <w:r w:rsidR="008D02CF" w:rsidRPr="003D349C">
        <w:rPr>
          <w:rFonts w:ascii="Times New Roman" w:hAnsi="Times New Roman" w:cs="Times New Roman"/>
          <w:sz w:val="24"/>
          <w:szCs w:val="24"/>
        </w:rPr>
        <w:t>Р</w:t>
      </w:r>
      <w:r w:rsidR="0048708A" w:rsidRPr="003D349C">
        <w:rPr>
          <w:rFonts w:ascii="Times New Roman" w:eastAsia="Calibri" w:hAnsi="Times New Roman" w:cs="Times New Roman"/>
          <w:sz w:val="24"/>
          <w:szCs w:val="24"/>
        </w:rPr>
        <w:t xml:space="preserve">абочих </w:t>
      </w:r>
      <w:r w:rsidR="008D02CF" w:rsidRPr="003D349C">
        <w:rPr>
          <w:rFonts w:ascii="Times New Roman" w:hAnsi="Times New Roman" w:cs="Times New Roman"/>
          <w:sz w:val="24"/>
          <w:szCs w:val="24"/>
        </w:rPr>
        <w:t>Г</w:t>
      </w:r>
      <w:r w:rsidR="0048708A" w:rsidRPr="003D349C">
        <w:rPr>
          <w:rFonts w:ascii="Times New Roman" w:eastAsia="Calibri" w:hAnsi="Times New Roman" w:cs="Times New Roman"/>
          <w:sz w:val="24"/>
          <w:szCs w:val="24"/>
        </w:rPr>
        <w:t xml:space="preserve">рупп </w:t>
      </w:r>
      <w:r w:rsidR="008D02CF" w:rsidRPr="003D349C">
        <w:rPr>
          <w:rFonts w:ascii="Times New Roman" w:hAnsi="Times New Roman" w:cs="Times New Roman"/>
          <w:sz w:val="24"/>
          <w:szCs w:val="24"/>
        </w:rPr>
        <w:t>ФГО ВП</w:t>
      </w:r>
      <w:r w:rsidR="0048708A" w:rsidRPr="003D349C">
        <w:rPr>
          <w:rFonts w:ascii="Times New Roman" w:eastAsia="Calibri" w:hAnsi="Times New Roman" w:cs="Times New Roman"/>
          <w:sz w:val="24"/>
          <w:szCs w:val="24"/>
        </w:rPr>
        <w:t>.</w:t>
      </w:r>
    </w:p>
    <w:p w:rsidR="000C6DB9" w:rsidRPr="003D349C" w:rsidRDefault="000C6DB9" w:rsidP="000C6DB9">
      <w:pPr>
        <w:jc w:val="both"/>
        <w:rPr>
          <w:rFonts w:ascii="Times New Roman" w:eastAsia="Calibri" w:hAnsi="Times New Roman" w:cs="Times New Roman"/>
          <w:sz w:val="24"/>
          <w:szCs w:val="24"/>
        </w:rPr>
      </w:pPr>
      <w:r w:rsidRPr="003D349C">
        <w:rPr>
          <w:rFonts w:ascii="Times New Roman" w:hAnsi="Times New Roman" w:cs="Times New Roman"/>
          <w:sz w:val="24"/>
          <w:szCs w:val="24"/>
        </w:rPr>
        <w:t>4.5.</w:t>
      </w:r>
      <w:r w:rsidR="009928A5">
        <w:rPr>
          <w:rFonts w:ascii="Times New Roman" w:hAnsi="Times New Roman" w:cs="Times New Roman"/>
          <w:sz w:val="24"/>
          <w:szCs w:val="24"/>
        </w:rPr>
        <w:t>4</w:t>
      </w:r>
      <w:r w:rsidRPr="003D349C">
        <w:rPr>
          <w:rFonts w:ascii="Times New Roman" w:hAnsi="Times New Roman" w:cs="Times New Roman"/>
          <w:sz w:val="24"/>
          <w:szCs w:val="24"/>
        </w:rPr>
        <w:t xml:space="preserve">. </w:t>
      </w:r>
      <w:r w:rsidRPr="003D349C">
        <w:rPr>
          <w:rFonts w:ascii="Times New Roman" w:eastAsia="Calibri" w:hAnsi="Times New Roman" w:cs="Times New Roman"/>
          <w:sz w:val="24"/>
          <w:szCs w:val="24"/>
        </w:rPr>
        <w:t>Эти форматы могут сочетаться между собой различным образом, в зависимо</w:t>
      </w:r>
      <w:r w:rsidRPr="003D349C">
        <w:rPr>
          <w:rFonts w:ascii="Times New Roman" w:hAnsi="Times New Roman" w:cs="Times New Roman"/>
          <w:sz w:val="24"/>
          <w:szCs w:val="24"/>
        </w:rPr>
        <w:t>сти от содержания и целей. Все РГ</w:t>
      </w:r>
      <w:r w:rsidRPr="003D349C">
        <w:rPr>
          <w:rFonts w:ascii="Times New Roman" w:eastAsia="Calibri" w:hAnsi="Times New Roman" w:cs="Times New Roman"/>
          <w:sz w:val="24"/>
          <w:szCs w:val="24"/>
        </w:rPr>
        <w:t xml:space="preserve"> и тематические подгруппы могут самостоятельно определять направления и тематику своей деятельности, назначать координаторов либо использовать иные формы самоуправления.  </w:t>
      </w:r>
    </w:p>
    <w:p w:rsidR="006C0A01" w:rsidRDefault="009928A5" w:rsidP="006C0A01">
      <w:pPr>
        <w:pStyle w:val="a4"/>
        <w:jc w:val="both"/>
        <w:rPr>
          <w:rFonts w:eastAsiaTheme="minorHAnsi"/>
          <w:color w:val="auto"/>
          <w:lang w:eastAsia="en-US"/>
        </w:rPr>
      </w:pPr>
      <w:r>
        <w:rPr>
          <w:rFonts w:eastAsiaTheme="minorHAnsi"/>
          <w:color w:val="auto"/>
          <w:lang w:eastAsia="en-US"/>
        </w:rPr>
        <w:t>4.5.5</w:t>
      </w:r>
      <w:r w:rsidR="000C6DB9" w:rsidRPr="003D349C">
        <w:rPr>
          <w:rFonts w:eastAsiaTheme="minorHAnsi"/>
          <w:color w:val="auto"/>
          <w:lang w:eastAsia="en-US"/>
        </w:rPr>
        <w:t xml:space="preserve">. Кроме вышеуказанных форматов деятельности в БНП могут создаваться </w:t>
      </w:r>
      <w:r w:rsidR="006C0A01" w:rsidRPr="003D349C">
        <w:rPr>
          <w:rFonts w:eastAsiaTheme="minorHAnsi"/>
          <w:color w:val="auto"/>
          <w:lang w:eastAsia="en-US"/>
        </w:rPr>
        <w:t xml:space="preserve">Тематические комиссии и Комиссии </w:t>
      </w:r>
      <w:proofErr w:type="spellStart"/>
      <w:r w:rsidR="006C0A01" w:rsidRPr="003D349C">
        <w:rPr>
          <w:rFonts w:eastAsiaTheme="minorHAnsi"/>
          <w:color w:val="auto"/>
          <w:lang w:eastAsia="en-US"/>
        </w:rPr>
        <w:t>Ad</w:t>
      </w:r>
      <w:proofErr w:type="spellEnd"/>
      <w:r w:rsidR="006C0A01" w:rsidRPr="003D349C">
        <w:rPr>
          <w:rFonts w:eastAsiaTheme="minorHAnsi"/>
          <w:color w:val="auto"/>
          <w:lang w:eastAsia="en-US"/>
        </w:rPr>
        <w:t xml:space="preserve"> </w:t>
      </w:r>
      <w:proofErr w:type="spellStart"/>
      <w:r w:rsidR="006C0A01" w:rsidRPr="003D349C">
        <w:rPr>
          <w:rFonts w:eastAsiaTheme="minorHAnsi"/>
          <w:color w:val="auto"/>
          <w:lang w:eastAsia="en-US"/>
        </w:rPr>
        <w:t>hoc</w:t>
      </w:r>
      <w:proofErr w:type="spellEnd"/>
      <w:r w:rsidR="006C0A01" w:rsidRPr="003D349C">
        <w:rPr>
          <w:rFonts w:eastAsiaTheme="minorHAnsi"/>
          <w:color w:val="auto"/>
          <w:lang w:eastAsia="en-US"/>
        </w:rPr>
        <w:t xml:space="preserve">. </w:t>
      </w:r>
      <w:r w:rsidR="003C6B8F" w:rsidRPr="003D349C">
        <w:rPr>
          <w:rFonts w:eastAsiaTheme="minorHAnsi"/>
          <w:color w:val="auto"/>
          <w:lang w:eastAsia="en-US"/>
        </w:rPr>
        <w:t xml:space="preserve">Комиссии БНП являются площадкой для коммуникации и </w:t>
      </w:r>
      <w:r w:rsidR="003C6B8F" w:rsidRPr="003D349C">
        <w:rPr>
          <w:rFonts w:eastAsiaTheme="minorHAnsi"/>
          <w:color w:val="auto"/>
          <w:lang w:eastAsia="en-US"/>
        </w:rPr>
        <w:lastRenderedPageBreak/>
        <w:t xml:space="preserve">координации деятельности организаций, как входящих в состав Национальной платформы, так и не входящих в нее. </w:t>
      </w:r>
      <w:r w:rsidR="006C0A01" w:rsidRPr="003D349C">
        <w:rPr>
          <w:rFonts w:eastAsiaTheme="minorHAnsi"/>
          <w:color w:val="auto"/>
          <w:lang w:eastAsia="en-US"/>
        </w:rPr>
        <w:t xml:space="preserve">Функционирование комиссий БНП регулируется соответствующими Положениями, которые принимаются КК БНП и при необходимости могут утверждаться Конференцией БНП. </w:t>
      </w:r>
    </w:p>
    <w:p w:rsidR="009928A5" w:rsidRPr="003D349C" w:rsidRDefault="009928A5" w:rsidP="006C0A01">
      <w:pPr>
        <w:pStyle w:val="a4"/>
        <w:jc w:val="both"/>
        <w:rPr>
          <w:rFonts w:eastAsiaTheme="minorHAnsi"/>
          <w:color w:val="auto"/>
          <w:lang w:eastAsia="en-US"/>
        </w:rPr>
      </w:pPr>
    </w:p>
    <w:p w:rsidR="00B275D4" w:rsidRPr="003D349C" w:rsidRDefault="00B275D4" w:rsidP="00B275D4">
      <w:pPr>
        <w:jc w:val="both"/>
        <w:rPr>
          <w:rFonts w:ascii="Times New Roman" w:hAnsi="Times New Roman" w:cs="Times New Roman"/>
          <w:b/>
        </w:rPr>
      </w:pPr>
      <w:r w:rsidRPr="003D349C">
        <w:rPr>
          <w:rFonts w:ascii="Times New Roman" w:hAnsi="Times New Roman" w:cs="Times New Roman"/>
          <w:b/>
          <w:lang w:val="en-US"/>
        </w:rPr>
        <w:t>Y</w:t>
      </w:r>
      <w:r w:rsidRPr="003D349C">
        <w:rPr>
          <w:rFonts w:ascii="Times New Roman" w:hAnsi="Times New Roman" w:cs="Times New Roman"/>
          <w:b/>
        </w:rPr>
        <w:t>.КО</w:t>
      </w:r>
      <w:r w:rsidR="00EE493B" w:rsidRPr="003D349C">
        <w:rPr>
          <w:rFonts w:ascii="Times New Roman" w:hAnsi="Times New Roman" w:cs="Times New Roman"/>
          <w:b/>
        </w:rPr>
        <w:t xml:space="preserve">ММУНИКАЦИИ (ПУБЛИЧНАЯ РАССЫЛКА) </w:t>
      </w:r>
      <w:r w:rsidRPr="003D349C">
        <w:rPr>
          <w:rFonts w:ascii="Times New Roman" w:hAnsi="Times New Roman" w:cs="Times New Roman"/>
          <w:b/>
        </w:rPr>
        <w:t>И ИНФОРМАЦИОННОЕ СОТРУДНИЧЕСТВО ОРГАНИЗАЦИЙ-УЧАСТНИКОВ БНП</w:t>
      </w:r>
      <w:r w:rsidR="00AD52CE" w:rsidRPr="003D349C">
        <w:rPr>
          <w:rFonts w:ascii="Times New Roman" w:hAnsi="Times New Roman" w:cs="Times New Roman"/>
          <w:b/>
        </w:rPr>
        <w:t xml:space="preserve"> ФГО ВП</w:t>
      </w:r>
    </w:p>
    <w:p w:rsidR="008B25C9" w:rsidRPr="003D349C" w:rsidRDefault="008B25C9" w:rsidP="008B25C9">
      <w:pPr>
        <w:autoSpaceDE w:val="0"/>
        <w:autoSpaceDN w:val="0"/>
        <w:adjustRightInd w:val="0"/>
        <w:spacing w:after="0" w:line="240" w:lineRule="auto"/>
        <w:jc w:val="both"/>
        <w:rPr>
          <w:rFonts w:ascii="Times New Roman" w:hAnsi="Times New Roman" w:cs="Times New Roman"/>
          <w:sz w:val="24"/>
          <w:szCs w:val="24"/>
        </w:rPr>
      </w:pPr>
      <w:r w:rsidRPr="003D349C">
        <w:rPr>
          <w:rFonts w:ascii="Times New Roman" w:hAnsi="Times New Roman" w:cs="Times New Roman"/>
          <w:sz w:val="24"/>
          <w:szCs w:val="24"/>
        </w:rPr>
        <w:t>5.1. Рабочим инструментом БНП, который позволяет организациям-участникам БНП для достижения целей и задач ФГО ВП и БНП обмен</w:t>
      </w:r>
      <w:r w:rsidR="0037253F" w:rsidRPr="003D349C">
        <w:rPr>
          <w:rFonts w:ascii="Times New Roman" w:hAnsi="Times New Roman" w:cs="Times New Roman"/>
          <w:sz w:val="24"/>
          <w:szCs w:val="24"/>
        </w:rPr>
        <w:t>иваться</w:t>
      </w:r>
      <w:r w:rsidRPr="003D349C">
        <w:rPr>
          <w:rFonts w:ascii="Times New Roman" w:hAnsi="Times New Roman" w:cs="Times New Roman"/>
          <w:sz w:val="24"/>
          <w:szCs w:val="24"/>
        </w:rPr>
        <w:t xml:space="preserve"> информацией, организ</w:t>
      </w:r>
      <w:r w:rsidR="0037253F" w:rsidRPr="003D349C">
        <w:rPr>
          <w:rFonts w:ascii="Times New Roman" w:hAnsi="Times New Roman" w:cs="Times New Roman"/>
          <w:sz w:val="24"/>
          <w:szCs w:val="24"/>
        </w:rPr>
        <w:t>овываться</w:t>
      </w:r>
      <w:r w:rsidRPr="003D349C">
        <w:rPr>
          <w:rFonts w:ascii="Times New Roman" w:hAnsi="Times New Roman" w:cs="Times New Roman"/>
          <w:sz w:val="24"/>
          <w:szCs w:val="24"/>
        </w:rPr>
        <w:t xml:space="preserve"> и </w:t>
      </w:r>
      <w:proofErr w:type="spellStart"/>
      <w:r w:rsidRPr="003D349C">
        <w:rPr>
          <w:rFonts w:ascii="Times New Roman" w:hAnsi="Times New Roman" w:cs="Times New Roman"/>
          <w:sz w:val="24"/>
          <w:szCs w:val="24"/>
        </w:rPr>
        <w:t>самоорганиз</w:t>
      </w:r>
      <w:r w:rsidR="0037253F" w:rsidRPr="003D349C">
        <w:rPr>
          <w:rFonts w:ascii="Times New Roman" w:hAnsi="Times New Roman" w:cs="Times New Roman"/>
          <w:sz w:val="24"/>
          <w:szCs w:val="24"/>
        </w:rPr>
        <w:t>овываться</w:t>
      </w:r>
      <w:proofErr w:type="spellEnd"/>
      <w:r w:rsidR="0037253F" w:rsidRPr="003D349C">
        <w:rPr>
          <w:rFonts w:ascii="Times New Roman" w:hAnsi="Times New Roman" w:cs="Times New Roman"/>
          <w:sz w:val="24"/>
          <w:szCs w:val="24"/>
        </w:rPr>
        <w:t>,</w:t>
      </w:r>
      <w:r w:rsidRPr="003D349C">
        <w:rPr>
          <w:rFonts w:ascii="Times New Roman" w:hAnsi="Times New Roman" w:cs="Times New Roman"/>
          <w:sz w:val="24"/>
          <w:szCs w:val="24"/>
        </w:rPr>
        <w:t xml:space="preserve"> является публичная Информационная рассылка. Функционирование Информационной рассылки регулируется «Положением о</w:t>
      </w:r>
      <w:r w:rsidR="00072E3F" w:rsidRPr="003D349C">
        <w:rPr>
          <w:rFonts w:ascii="Times New Roman" w:hAnsi="Times New Roman" w:cs="Times New Roman"/>
          <w:sz w:val="24"/>
          <w:szCs w:val="24"/>
        </w:rPr>
        <w:t>б</w:t>
      </w:r>
      <w:r w:rsidRPr="003D349C">
        <w:rPr>
          <w:rFonts w:ascii="Times New Roman" w:hAnsi="Times New Roman" w:cs="Times New Roman"/>
          <w:sz w:val="24"/>
          <w:szCs w:val="24"/>
        </w:rPr>
        <w:t xml:space="preserve"> использовании и </w:t>
      </w:r>
      <w:proofErr w:type="spellStart"/>
      <w:r w:rsidRPr="003D349C">
        <w:rPr>
          <w:rFonts w:ascii="Times New Roman" w:hAnsi="Times New Roman" w:cs="Times New Roman"/>
          <w:sz w:val="24"/>
          <w:szCs w:val="24"/>
        </w:rPr>
        <w:t>модерации</w:t>
      </w:r>
      <w:proofErr w:type="spellEnd"/>
      <w:r w:rsidRPr="003D349C">
        <w:rPr>
          <w:rFonts w:ascii="Times New Roman" w:hAnsi="Times New Roman" w:cs="Times New Roman"/>
          <w:sz w:val="24"/>
          <w:szCs w:val="24"/>
        </w:rPr>
        <w:t xml:space="preserve"> публичной рассылки Национальной платформы ФГО ВП», принятым за основу 4 ноября 2013 года Конференцией БНП. </w:t>
      </w:r>
    </w:p>
    <w:p w:rsidR="00DF4295" w:rsidRPr="00BF33CF" w:rsidRDefault="00DF4295" w:rsidP="00DF4295">
      <w:pPr>
        <w:pStyle w:val="1"/>
        <w:jc w:val="both"/>
        <w:rPr>
          <w:rFonts w:eastAsiaTheme="minorHAnsi"/>
          <w:b w:val="0"/>
          <w:bCs w:val="0"/>
          <w:kern w:val="0"/>
          <w:sz w:val="24"/>
          <w:szCs w:val="24"/>
          <w:lang w:eastAsia="en-US"/>
        </w:rPr>
      </w:pPr>
      <w:r w:rsidRPr="003D349C">
        <w:rPr>
          <w:rFonts w:eastAsiaTheme="minorHAnsi"/>
          <w:b w:val="0"/>
          <w:bCs w:val="0"/>
          <w:kern w:val="0"/>
          <w:sz w:val="24"/>
          <w:szCs w:val="24"/>
          <w:lang w:eastAsia="en-US"/>
        </w:rPr>
        <w:t xml:space="preserve">5.2. В целях повышения интенсивности коммуникации между организациями, входящими в БНП, и широкого информирования </w:t>
      </w:r>
      <w:proofErr w:type="spellStart"/>
      <w:r w:rsidRPr="003D349C">
        <w:rPr>
          <w:rFonts w:eastAsiaTheme="minorHAnsi"/>
          <w:b w:val="0"/>
          <w:bCs w:val="0"/>
          <w:kern w:val="0"/>
          <w:sz w:val="24"/>
          <w:szCs w:val="24"/>
          <w:lang w:eastAsia="en-US"/>
        </w:rPr>
        <w:t>беларусской</w:t>
      </w:r>
      <w:proofErr w:type="spellEnd"/>
      <w:r w:rsidRPr="003D349C">
        <w:rPr>
          <w:rFonts w:eastAsiaTheme="minorHAnsi"/>
          <w:b w:val="0"/>
          <w:bCs w:val="0"/>
          <w:kern w:val="0"/>
          <w:sz w:val="24"/>
          <w:szCs w:val="24"/>
          <w:lang w:eastAsia="en-US"/>
        </w:rPr>
        <w:t xml:space="preserve"> и международной общественности о </w:t>
      </w:r>
      <w:proofErr w:type="gramStart"/>
      <w:r w:rsidRPr="003D349C">
        <w:rPr>
          <w:rFonts w:eastAsiaTheme="minorHAnsi"/>
          <w:b w:val="0"/>
          <w:bCs w:val="0"/>
          <w:kern w:val="0"/>
          <w:sz w:val="24"/>
          <w:szCs w:val="24"/>
          <w:lang w:eastAsia="en-US"/>
        </w:rPr>
        <w:t>процессах, происходящих в гражданском обществе Беларуси и в рамках программы ВП создан</w:t>
      </w:r>
      <w:proofErr w:type="gramEnd"/>
      <w:r w:rsidRPr="003D349C">
        <w:rPr>
          <w:rFonts w:eastAsiaTheme="minorHAnsi"/>
          <w:b w:val="0"/>
          <w:bCs w:val="0"/>
          <w:kern w:val="0"/>
          <w:sz w:val="24"/>
          <w:szCs w:val="24"/>
          <w:lang w:eastAsia="en-US"/>
        </w:rPr>
        <w:t xml:space="preserve"> Сайт БНП (</w:t>
      </w:r>
      <w:hyperlink r:id="rId10" w:history="1">
        <w:r w:rsidRPr="003D349C">
          <w:rPr>
            <w:rFonts w:eastAsiaTheme="minorHAnsi"/>
            <w:b w:val="0"/>
            <w:bCs w:val="0"/>
            <w:kern w:val="0"/>
            <w:sz w:val="24"/>
            <w:szCs w:val="24"/>
            <w:lang w:eastAsia="en-US"/>
          </w:rPr>
          <w:t>www.npbelarus.info</w:t>
        </w:r>
      </w:hyperlink>
      <w:r w:rsidRPr="003D349C">
        <w:rPr>
          <w:rFonts w:eastAsiaTheme="minorHAnsi"/>
          <w:b w:val="0"/>
          <w:bCs w:val="0"/>
          <w:kern w:val="0"/>
          <w:sz w:val="24"/>
          <w:szCs w:val="24"/>
          <w:lang w:eastAsia="en-US"/>
        </w:rPr>
        <w:t>). Функционирование Сайта БНП осуществляется в порядке, установленном «</w:t>
      </w:r>
      <w:r w:rsidRPr="00BF33CF">
        <w:rPr>
          <w:rFonts w:eastAsiaTheme="minorHAnsi"/>
          <w:b w:val="0"/>
          <w:bCs w:val="0"/>
          <w:kern w:val="0"/>
          <w:sz w:val="24"/>
          <w:szCs w:val="24"/>
          <w:lang w:eastAsia="en-US"/>
        </w:rPr>
        <w:t xml:space="preserve">Положением о принципах информационного сотрудничества между сайтом </w:t>
      </w:r>
      <w:proofErr w:type="spellStart"/>
      <w:r w:rsidRPr="00BF33CF">
        <w:rPr>
          <w:rFonts w:eastAsiaTheme="minorHAnsi"/>
          <w:b w:val="0"/>
          <w:bCs w:val="0"/>
          <w:kern w:val="0"/>
          <w:sz w:val="24"/>
          <w:szCs w:val="24"/>
          <w:lang w:eastAsia="en-US"/>
        </w:rPr>
        <w:t>Беларусской</w:t>
      </w:r>
      <w:proofErr w:type="spellEnd"/>
      <w:r w:rsidRPr="00BF33CF">
        <w:rPr>
          <w:rFonts w:eastAsiaTheme="minorHAnsi"/>
          <w:b w:val="0"/>
          <w:bCs w:val="0"/>
          <w:kern w:val="0"/>
          <w:sz w:val="24"/>
          <w:szCs w:val="24"/>
          <w:lang w:eastAsia="en-US"/>
        </w:rPr>
        <w:t xml:space="preserve"> Национальной платформы ФГО ВП и информационными ресурсами организаций-участников».</w:t>
      </w:r>
    </w:p>
    <w:p w:rsidR="00EE493B" w:rsidRPr="00BF33CF" w:rsidRDefault="008B25C9" w:rsidP="00EE493B">
      <w:pPr>
        <w:jc w:val="both"/>
        <w:rPr>
          <w:rFonts w:ascii="Times New Roman" w:hAnsi="Times New Roman" w:cs="Times New Roman"/>
          <w:b/>
        </w:rPr>
      </w:pPr>
      <w:proofErr w:type="gramStart"/>
      <w:r w:rsidRPr="00BF33CF">
        <w:rPr>
          <w:rFonts w:ascii="Times New Roman" w:hAnsi="Times New Roman" w:cs="Times New Roman"/>
          <w:b/>
          <w:lang w:val="en-US"/>
        </w:rPr>
        <w:t>YI</w:t>
      </w:r>
      <w:r w:rsidR="00EE493B" w:rsidRPr="00BF33CF">
        <w:rPr>
          <w:rFonts w:ascii="Times New Roman" w:hAnsi="Times New Roman" w:cs="Times New Roman"/>
          <w:b/>
        </w:rPr>
        <w:t>.</w:t>
      </w:r>
      <w:proofErr w:type="gramEnd"/>
      <w:r w:rsidRPr="00BF33CF">
        <w:rPr>
          <w:rFonts w:ascii="Times New Roman" w:hAnsi="Times New Roman" w:cs="Times New Roman"/>
          <w:b/>
        </w:rPr>
        <w:t xml:space="preserve"> </w:t>
      </w:r>
      <w:r w:rsidR="00EE493B" w:rsidRPr="00BF33CF">
        <w:rPr>
          <w:rFonts w:ascii="Times New Roman" w:hAnsi="Times New Roman" w:cs="Times New Roman"/>
          <w:b/>
        </w:rPr>
        <w:t>ИМУЩЕСТВО И ОТВЕТСТВЕННОСТЬ БНП ФГО ВП</w:t>
      </w:r>
    </w:p>
    <w:p w:rsidR="006A562A" w:rsidRPr="003D349C" w:rsidRDefault="00DF4295" w:rsidP="006A562A">
      <w:pPr>
        <w:jc w:val="both"/>
        <w:rPr>
          <w:rFonts w:ascii="Times New Roman" w:eastAsia="Calibri" w:hAnsi="Times New Roman" w:cs="Times New Roman"/>
          <w:sz w:val="24"/>
          <w:szCs w:val="24"/>
        </w:rPr>
      </w:pPr>
      <w:r w:rsidRPr="00BF33CF">
        <w:rPr>
          <w:rFonts w:ascii="Times New Roman" w:hAnsi="Times New Roman" w:cs="Times New Roman"/>
          <w:sz w:val="24"/>
          <w:szCs w:val="24"/>
        </w:rPr>
        <w:t>6.1.</w:t>
      </w:r>
      <w:r w:rsidR="006A562A" w:rsidRPr="00BF33CF">
        <w:rPr>
          <w:rFonts w:ascii="Times New Roman" w:hAnsi="Times New Roman" w:cs="Times New Roman"/>
          <w:sz w:val="24"/>
          <w:szCs w:val="24"/>
        </w:rPr>
        <w:t xml:space="preserve"> БНП</w:t>
      </w:r>
      <w:r w:rsidR="006A562A" w:rsidRPr="00BF33CF">
        <w:rPr>
          <w:rFonts w:ascii="Times New Roman" w:eastAsia="Calibri" w:hAnsi="Times New Roman" w:cs="Times New Roman"/>
          <w:sz w:val="24"/>
          <w:szCs w:val="24"/>
        </w:rPr>
        <w:t xml:space="preserve"> может иметь в собственности любое имущество, необходимое для обеспечения </w:t>
      </w:r>
      <w:r w:rsidR="00BB78AA" w:rsidRPr="00BF33CF">
        <w:rPr>
          <w:rFonts w:ascii="Times New Roman" w:eastAsia="Calibri" w:hAnsi="Times New Roman" w:cs="Times New Roman"/>
          <w:sz w:val="24"/>
          <w:szCs w:val="24"/>
        </w:rPr>
        <w:t>организационной</w:t>
      </w:r>
      <w:r w:rsidR="00BB78AA">
        <w:rPr>
          <w:rFonts w:ascii="Times New Roman" w:eastAsia="Calibri" w:hAnsi="Times New Roman" w:cs="Times New Roman"/>
          <w:color w:val="E36C0A" w:themeColor="accent6" w:themeShade="BF"/>
          <w:sz w:val="24"/>
          <w:szCs w:val="24"/>
        </w:rPr>
        <w:t xml:space="preserve"> </w:t>
      </w:r>
      <w:r w:rsidR="006A562A" w:rsidRPr="003D349C">
        <w:rPr>
          <w:rFonts w:ascii="Times New Roman" w:eastAsia="Calibri" w:hAnsi="Times New Roman" w:cs="Times New Roman"/>
          <w:sz w:val="24"/>
          <w:szCs w:val="24"/>
        </w:rPr>
        <w:t>деятельности.</w:t>
      </w:r>
      <w:r w:rsidR="006A562A" w:rsidRPr="003D349C">
        <w:rPr>
          <w:rFonts w:ascii="Times New Roman" w:hAnsi="Times New Roman" w:cs="Times New Roman"/>
          <w:sz w:val="24"/>
          <w:szCs w:val="24"/>
        </w:rPr>
        <w:t xml:space="preserve"> </w:t>
      </w:r>
      <w:r w:rsidR="006A562A" w:rsidRPr="003D349C">
        <w:rPr>
          <w:rFonts w:ascii="Times New Roman" w:eastAsia="Calibri" w:hAnsi="Times New Roman" w:cs="Times New Roman"/>
          <w:sz w:val="24"/>
          <w:szCs w:val="24"/>
        </w:rPr>
        <w:t xml:space="preserve">Денежные средства и имущество </w:t>
      </w:r>
      <w:r w:rsidR="006A562A" w:rsidRPr="003D349C">
        <w:rPr>
          <w:rFonts w:ascii="Times New Roman" w:hAnsi="Times New Roman" w:cs="Times New Roman"/>
          <w:sz w:val="24"/>
          <w:szCs w:val="24"/>
        </w:rPr>
        <w:t>БНП</w:t>
      </w:r>
      <w:r w:rsidR="006A562A" w:rsidRPr="003D349C">
        <w:rPr>
          <w:rFonts w:ascii="Times New Roman" w:eastAsia="Calibri" w:hAnsi="Times New Roman" w:cs="Times New Roman"/>
          <w:sz w:val="24"/>
          <w:szCs w:val="24"/>
        </w:rPr>
        <w:t xml:space="preserve"> формируются из:</w:t>
      </w:r>
      <w:r w:rsidR="006A562A" w:rsidRPr="003D349C">
        <w:rPr>
          <w:rFonts w:ascii="Times New Roman" w:hAnsi="Times New Roman" w:cs="Times New Roman"/>
          <w:sz w:val="24"/>
          <w:szCs w:val="24"/>
        </w:rPr>
        <w:t xml:space="preserve"> </w:t>
      </w:r>
      <w:r w:rsidR="006A562A" w:rsidRPr="003D349C">
        <w:rPr>
          <w:rFonts w:ascii="Times New Roman" w:eastAsia="Calibri" w:hAnsi="Times New Roman" w:cs="Times New Roman"/>
          <w:sz w:val="24"/>
          <w:szCs w:val="24"/>
        </w:rPr>
        <w:t>добровольных пожертвований;</w:t>
      </w:r>
      <w:r w:rsidR="006A562A" w:rsidRPr="003D349C">
        <w:rPr>
          <w:rFonts w:ascii="Times New Roman" w:hAnsi="Times New Roman" w:cs="Times New Roman"/>
          <w:sz w:val="24"/>
          <w:szCs w:val="24"/>
        </w:rPr>
        <w:t xml:space="preserve"> </w:t>
      </w:r>
      <w:r w:rsidR="006A562A" w:rsidRPr="003D349C">
        <w:rPr>
          <w:rFonts w:ascii="Times New Roman" w:eastAsia="Calibri" w:hAnsi="Times New Roman" w:cs="Times New Roman"/>
          <w:sz w:val="24"/>
          <w:szCs w:val="24"/>
        </w:rPr>
        <w:t xml:space="preserve">поступлений от проведения мероприятий, проводимых </w:t>
      </w:r>
      <w:r w:rsidR="006A562A" w:rsidRPr="003D349C">
        <w:rPr>
          <w:rFonts w:ascii="Times New Roman" w:hAnsi="Times New Roman" w:cs="Times New Roman"/>
          <w:sz w:val="24"/>
          <w:szCs w:val="24"/>
        </w:rPr>
        <w:t>БНП</w:t>
      </w:r>
      <w:r w:rsidR="006A562A" w:rsidRPr="003D349C">
        <w:rPr>
          <w:rFonts w:ascii="Times New Roman" w:eastAsia="Calibri" w:hAnsi="Times New Roman" w:cs="Times New Roman"/>
          <w:sz w:val="24"/>
          <w:szCs w:val="24"/>
        </w:rPr>
        <w:t>;</w:t>
      </w:r>
      <w:r w:rsidR="006A562A" w:rsidRPr="003D349C">
        <w:rPr>
          <w:rFonts w:ascii="Times New Roman" w:hAnsi="Times New Roman" w:cs="Times New Roman"/>
          <w:sz w:val="24"/>
          <w:szCs w:val="24"/>
        </w:rPr>
        <w:t xml:space="preserve"> </w:t>
      </w:r>
      <w:r w:rsidR="006A562A" w:rsidRPr="003D349C">
        <w:rPr>
          <w:rFonts w:ascii="Times New Roman" w:eastAsia="Calibri" w:hAnsi="Times New Roman" w:cs="Times New Roman"/>
          <w:sz w:val="24"/>
          <w:szCs w:val="24"/>
        </w:rPr>
        <w:t xml:space="preserve">иных источников. Средства </w:t>
      </w:r>
      <w:r w:rsidR="006A562A" w:rsidRPr="003D349C">
        <w:rPr>
          <w:rFonts w:ascii="Times New Roman" w:hAnsi="Times New Roman" w:cs="Times New Roman"/>
          <w:sz w:val="24"/>
          <w:szCs w:val="24"/>
        </w:rPr>
        <w:t xml:space="preserve">БНП </w:t>
      </w:r>
      <w:r w:rsidR="006A562A" w:rsidRPr="003D349C">
        <w:rPr>
          <w:rFonts w:ascii="Times New Roman" w:eastAsia="Calibri" w:hAnsi="Times New Roman" w:cs="Times New Roman"/>
          <w:sz w:val="24"/>
          <w:szCs w:val="24"/>
        </w:rPr>
        <w:t xml:space="preserve">используются для выполнения целей и задач </w:t>
      </w:r>
      <w:r w:rsidR="006A562A" w:rsidRPr="003D349C">
        <w:rPr>
          <w:rFonts w:ascii="Times New Roman" w:hAnsi="Times New Roman" w:cs="Times New Roman"/>
          <w:sz w:val="24"/>
          <w:szCs w:val="24"/>
        </w:rPr>
        <w:t xml:space="preserve">ФГО ВП и БНП, </w:t>
      </w:r>
      <w:r w:rsidR="006A562A" w:rsidRPr="003D349C">
        <w:rPr>
          <w:rFonts w:ascii="Times New Roman" w:eastAsia="Calibri" w:hAnsi="Times New Roman" w:cs="Times New Roman"/>
          <w:sz w:val="24"/>
          <w:szCs w:val="24"/>
        </w:rPr>
        <w:t>и не могут перераспределяться между организациями-</w:t>
      </w:r>
      <w:r w:rsidR="006A562A" w:rsidRPr="003D349C">
        <w:rPr>
          <w:rFonts w:ascii="Times New Roman" w:hAnsi="Times New Roman" w:cs="Times New Roman"/>
          <w:sz w:val="24"/>
          <w:szCs w:val="24"/>
        </w:rPr>
        <w:t>участниками</w:t>
      </w:r>
      <w:r w:rsidR="006A562A" w:rsidRPr="003D349C">
        <w:rPr>
          <w:rFonts w:ascii="Times New Roman" w:eastAsia="Calibri" w:hAnsi="Times New Roman" w:cs="Times New Roman"/>
          <w:sz w:val="24"/>
          <w:szCs w:val="24"/>
        </w:rPr>
        <w:t xml:space="preserve"> </w:t>
      </w:r>
      <w:r w:rsidR="006A562A" w:rsidRPr="003D349C">
        <w:rPr>
          <w:rFonts w:ascii="Times New Roman" w:hAnsi="Times New Roman" w:cs="Times New Roman"/>
          <w:sz w:val="24"/>
          <w:szCs w:val="24"/>
        </w:rPr>
        <w:t>БНП</w:t>
      </w:r>
      <w:r w:rsidR="006A562A" w:rsidRPr="003D349C">
        <w:rPr>
          <w:rFonts w:ascii="Times New Roman" w:eastAsia="Calibri" w:hAnsi="Times New Roman" w:cs="Times New Roman"/>
          <w:sz w:val="24"/>
          <w:szCs w:val="24"/>
        </w:rPr>
        <w:t>.</w:t>
      </w:r>
      <w:r w:rsidR="006A562A" w:rsidRPr="003D349C">
        <w:rPr>
          <w:rFonts w:ascii="Times New Roman" w:hAnsi="Times New Roman" w:cs="Times New Roman"/>
          <w:sz w:val="24"/>
          <w:szCs w:val="24"/>
        </w:rPr>
        <w:t xml:space="preserve"> БНП</w:t>
      </w:r>
      <w:r w:rsidR="006A562A" w:rsidRPr="003D349C">
        <w:rPr>
          <w:rFonts w:ascii="Times New Roman" w:eastAsia="Calibri" w:hAnsi="Times New Roman" w:cs="Times New Roman"/>
          <w:sz w:val="24"/>
          <w:szCs w:val="24"/>
        </w:rPr>
        <w:t xml:space="preserve"> несет ответственность по взятым на себя обязательствам всем при</w:t>
      </w:r>
      <w:r w:rsidR="006A562A" w:rsidRPr="003D349C">
        <w:rPr>
          <w:rFonts w:ascii="Times New Roman" w:hAnsi="Times New Roman" w:cs="Times New Roman"/>
          <w:sz w:val="24"/>
          <w:szCs w:val="24"/>
        </w:rPr>
        <w:t>надлежащим ей имуществом,</w:t>
      </w:r>
      <w:r w:rsidR="006A562A" w:rsidRPr="003D349C">
        <w:rPr>
          <w:rFonts w:ascii="Times New Roman" w:eastAsia="Calibri" w:hAnsi="Times New Roman" w:cs="Times New Roman"/>
          <w:sz w:val="24"/>
          <w:szCs w:val="24"/>
        </w:rPr>
        <w:t xml:space="preserve"> </w:t>
      </w:r>
      <w:r w:rsidR="006A562A" w:rsidRPr="003D349C">
        <w:rPr>
          <w:rFonts w:ascii="Times New Roman" w:hAnsi="Times New Roman" w:cs="Times New Roman"/>
          <w:sz w:val="24"/>
          <w:szCs w:val="24"/>
        </w:rPr>
        <w:t>БНП</w:t>
      </w:r>
      <w:r w:rsidR="006A562A" w:rsidRPr="003D349C">
        <w:rPr>
          <w:rFonts w:ascii="Times New Roman" w:eastAsia="Calibri" w:hAnsi="Times New Roman" w:cs="Times New Roman"/>
          <w:sz w:val="24"/>
          <w:szCs w:val="24"/>
        </w:rPr>
        <w:t xml:space="preserve"> не отвечает по обязательствам своих </w:t>
      </w:r>
      <w:r w:rsidR="006A562A" w:rsidRPr="003D349C">
        <w:rPr>
          <w:rFonts w:ascii="Times New Roman" w:hAnsi="Times New Roman" w:cs="Times New Roman"/>
          <w:sz w:val="24"/>
          <w:szCs w:val="24"/>
        </w:rPr>
        <w:t>организаций-участников</w:t>
      </w:r>
      <w:r w:rsidR="006A562A" w:rsidRPr="003D349C">
        <w:rPr>
          <w:rFonts w:ascii="Times New Roman" w:eastAsia="Calibri" w:hAnsi="Times New Roman" w:cs="Times New Roman"/>
          <w:sz w:val="24"/>
          <w:szCs w:val="24"/>
        </w:rPr>
        <w:t>.</w:t>
      </w:r>
    </w:p>
    <w:p w:rsidR="006A562A" w:rsidRPr="003D349C" w:rsidRDefault="006A562A" w:rsidP="006A562A">
      <w:pPr>
        <w:jc w:val="both"/>
        <w:rPr>
          <w:rFonts w:ascii="Times New Roman" w:eastAsia="Calibri" w:hAnsi="Times New Roman" w:cs="Times New Roman"/>
          <w:sz w:val="24"/>
          <w:szCs w:val="24"/>
        </w:rPr>
      </w:pPr>
      <w:r w:rsidRPr="003D349C">
        <w:rPr>
          <w:rFonts w:ascii="Times New Roman" w:hAnsi="Times New Roman" w:cs="Times New Roman"/>
          <w:sz w:val="24"/>
          <w:szCs w:val="24"/>
        </w:rPr>
        <w:t>6.2</w:t>
      </w:r>
      <w:r w:rsidRPr="003D349C">
        <w:rPr>
          <w:rFonts w:ascii="Times New Roman" w:eastAsia="Calibri" w:hAnsi="Times New Roman" w:cs="Times New Roman"/>
          <w:sz w:val="24"/>
          <w:szCs w:val="24"/>
        </w:rPr>
        <w:t xml:space="preserve">. Всеми полномочиями </w:t>
      </w:r>
      <w:r w:rsidRPr="003D349C">
        <w:rPr>
          <w:rFonts w:ascii="Times New Roman" w:hAnsi="Times New Roman" w:cs="Times New Roman"/>
          <w:sz w:val="24"/>
          <w:szCs w:val="24"/>
        </w:rPr>
        <w:t>БНП</w:t>
      </w:r>
      <w:r w:rsidRPr="003D349C">
        <w:rPr>
          <w:rFonts w:ascii="Times New Roman" w:eastAsia="Calibri" w:hAnsi="Times New Roman" w:cs="Times New Roman"/>
          <w:sz w:val="24"/>
          <w:szCs w:val="24"/>
        </w:rPr>
        <w:t xml:space="preserve">, связанными с пользованием и </w:t>
      </w:r>
      <w:proofErr w:type="gramStart"/>
      <w:r w:rsidRPr="003D349C">
        <w:rPr>
          <w:rFonts w:ascii="Times New Roman" w:eastAsia="Calibri" w:hAnsi="Times New Roman" w:cs="Times New Roman"/>
          <w:sz w:val="24"/>
          <w:szCs w:val="24"/>
        </w:rPr>
        <w:t>распоряжением</w:t>
      </w:r>
      <w:proofErr w:type="gramEnd"/>
      <w:r w:rsidRPr="003D349C">
        <w:rPr>
          <w:rFonts w:ascii="Times New Roman" w:eastAsia="Calibri" w:hAnsi="Times New Roman" w:cs="Times New Roman"/>
          <w:sz w:val="24"/>
          <w:szCs w:val="24"/>
        </w:rPr>
        <w:t xml:space="preserve"> принадлежащим </w:t>
      </w:r>
      <w:r w:rsidRPr="003D349C">
        <w:rPr>
          <w:rFonts w:ascii="Times New Roman" w:hAnsi="Times New Roman" w:cs="Times New Roman"/>
          <w:sz w:val="24"/>
          <w:szCs w:val="24"/>
        </w:rPr>
        <w:t>БНП</w:t>
      </w:r>
      <w:r w:rsidRPr="003D349C">
        <w:rPr>
          <w:rFonts w:ascii="Times New Roman" w:eastAsia="Calibri" w:hAnsi="Times New Roman" w:cs="Times New Roman"/>
          <w:sz w:val="24"/>
          <w:szCs w:val="24"/>
        </w:rPr>
        <w:t xml:space="preserve"> имуществом и финансовыми средствами, обладает </w:t>
      </w:r>
      <w:r w:rsidRPr="003D349C">
        <w:rPr>
          <w:rFonts w:ascii="Times New Roman" w:hAnsi="Times New Roman" w:cs="Times New Roman"/>
          <w:sz w:val="24"/>
          <w:szCs w:val="24"/>
        </w:rPr>
        <w:t>Председатель КК БНП или у</w:t>
      </w:r>
      <w:r w:rsidRPr="003D349C">
        <w:rPr>
          <w:rFonts w:ascii="Times New Roman" w:eastAsia="Calibri" w:hAnsi="Times New Roman" w:cs="Times New Roman"/>
          <w:sz w:val="24"/>
          <w:szCs w:val="24"/>
        </w:rPr>
        <w:t>полномоченны</w:t>
      </w:r>
      <w:r w:rsidRPr="003D349C">
        <w:rPr>
          <w:rFonts w:ascii="Times New Roman" w:hAnsi="Times New Roman" w:cs="Times New Roman"/>
          <w:sz w:val="24"/>
          <w:szCs w:val="24"/>
        </w:rPr>
        <w:t>й решением КК БНП член КК БНП</w:t>
      </w:r>
      <w:r w:rsidRPr="003D349C">
        <w:rPr>
          <w:rFonts w:ascii="Times New Roman" w:eastAsia="Calibri" w:hAnsi="Times New Roman" w:cs="Times New Roman"/>
          <w:sz w:val="24"/>
          <w:szCs w:val="24"/>
        </w:rPr>
        <w:t>.</w:t>
      </w:r>
    </w:p>
    <w:p w:rsidR="00EE493B" w:rsidRPr="003D349C" w:rsidRDefault="008B25C9" w:rsidP="00EE493B">
      <w:pPr>
        <w:jc w:val="both"/>
        <w:rPr>
          <w:rFonts w:ascii="Times New Roman" w:hAnsi="Times New Roman" w:cs="Times New Roman"/>
          <w:b/>
        </w:rPr>
      </w:pPr>
      <w:proofErr w:type="gramStart"/>
      <w:r w:rsidRPr="003D349C">
        <w:rPr>
          <w:rFonts w:ascii="Times New Roman" w:hAnsi="Times New Roman" w:cs="Times New Roman"/>
          <w:b/>
          <w:lang w:val="en-US"/>
        </w:rPr>
        <w:t>YII</w:t>
      </w:r>
      <w:r w:rsidR="00EE493B" w:rsidRPr="003D349C">
        <w:rPr>
          <w:rFonts w:ascii="Times New Roman" w:hAnsi="Times New Roman" w:cs="Times New Roman"/>
          <w:b/>
        </w:rPr>
        <w:t>.</w:t>
      </w:r>
      <w:proofErr w:type="gramEnd"/>
      <w:r w:rsidRPr="003D349C">
        <w:rPr>
          <w:rFonts w:ascii="Times New Roman" w:hAnsi="Times New Roman" w:cs="Times New Roman"/>
          <w:b/>
        </w:rPr>
        <w:t xml:space="preserve"> </w:t>
      </w:r>
      <w:r w:rsidR="0026161F" w:rsidRPr="003D349C">
        <w:rPr>
          <w:rFonts w:ascii="Times New Roman" w:hAnsi="Times New Roman" w:cs="Times New Roman"/>
          <w:b/>
        </w:rPr>
        <w:t xml:space="preserve">ИЗМЕНЕНИЯ РЕГЛАМЕНТА БНП. </w:t>
      </w:r>
      <w:r w:rsidR="00EE493B" w:rsidRPr="003D349C">
        <w:rPr>
          <w:rFonts w:ascii="Times New Roman" w:hAnsi="Times New Roman" w:cs="Times New Roman"/>
          <w:b/>
        </w:rPr>
        <w:t>ПРЕКРАЩЕНИЕ ДЕЯТЕЛЬНОСТИ БНП ФГО ВП</w:t>
      </w:r>
    </w:p>
    <w:p w:rsidR="0026161F" w:rsidRPr="003D349C" w:rsidRDefault="0026161F" w:rsidP="00B275D4">
      <w:pPr>
        <w:jc w:val="both"/>
        <w:rPr>
          <w:rFonts w:ascii="Times New Roman" w:hAnsi="Times New Roman" w:cs="Times New Roman"/>
          <w:sz w:val="24"/>
          <w:szCs w:val="24"/>
        </w:rPr>
      </w:pPr>
      <w:r w:rsidRPr="003D349C">
        <w:rPr>
          <w:rFonts w:ascii="Times New Roman" w:hAnsi="Times New Roman" w:cs="Times New Roman"/>
          <w:sz w:val="24"/>
          <w:szCs w:val="24"/>
        </w:rPr>
        <w:t>7.1 Изменения и дополнения в настоящий Регламент могут быть сделаны по решению  конференции БНП по инициативе любой организации-участника БНП при условии, если за него проголосовало более половины организаций-участников БНП.</w:t>
      </w:r>
    </w:p>
    <w:p w:rsidR="00B275D4" w:rsidRPr="003D349C" w:rsidRDefault="0026161F" w:rsidP="00240477">
      <w:pPr>
        <w:jc w:val="both"/>
        <w:rPr>
          <w:rFonts w:ascii="Times New Roman" w:hAnsi="Times New Roman" w:cs="Times New Roman"/>
          <w:sz w:val="24"/>
          <w:szCs w:val="24"/>
        </w:rPr>
      </w:pPr>
      <w:r w:rsidRPr="003D349C">
        <w:rPr>
          <w:rFonts w:ascii="Times New Roman" w:hAnsi="Times New Roman" w:cs="Times New Roman"/>
          <w:sz w:val="24"/>
          <w:szCs w:val="24"/>
        </w:rPr>
        <w:t>7.2 Деятельность БНП может быть прекращена по решению двух третей организаций-участников БНП</w:t>
      </w:r>
      <w:r w:rsidR="00FC1992">
        <w:rPr>
          <w:rFonts w:ascii="Times New Roman" w:hAnsi="Times New Roman" w:cs="Times New Roman"/>
          <w:sz w:val="24"/>
          <w:szCs w:val="24"/>
        </w:rPr>
        <w:t xml:space="preserve">, которые также </w:t>
      </w:r>
      <w:r w:rsidR="00FC1992" w:rsidRPr="00FC1992">
        <w:rPr>
          <w:rFonts w:ascii="Times New Roman" w:eastAsia="Calibri" w:hAnsi="Times New Roman" w:cs="Times New Roman"/>
          <w:sz w:val="24"/>
          <w:szCs w:val="24"/>
        </w:rPr>
        <w:t>принима</w:t>
      </w:r>
      <w:r w:rsidR="00FC1992">
        <w:rPr>
          <w:rFonts w:ascii="Times New Roman" w:hAnsi="Times New Roman" w:cs="Times New Roman"/>
          <w:sz w:val="24"/>
          <w:szCs w:val="24"/>
        </w:rPr>
        <w:t>ют р</w:t>
      </w:r>
      <w:r w:rsidR="00FC1992" w:rsidRPr="00FC1992">
        <w:rPr>
          <w:rFonts w:ascii="Times New Roman" w:eastAsia="Calibri" w:hAnsi="Times New Roman" w:cs="Times New Roman"/>
          <w:sz w:val="24"/>
          <w:szCs w:val="24"/>
        </w:rPr>
        <w:t>ешение о распределении имущества</w:t>
      </w:r>
      <w:r w:rsidR="00FC1992">
        <w:rPr>
          <w:rFonts w:ascii="Times New Roman" w:hAnsi="Times New Roman" w:cs="Times New Roman"/>
          <w:sz w:val="24"/>
          <w:szCs w:val="24"/>
        </w:rPr>
        <w:t xml:space="preserve"> БНП.</w:t>
      </w:r>
      <w:r w:rsidR="00FC1992" w:rsidRPr="003663F5">
        <w:rPr>
          <w:rFonts w:ascii="Verdana" w:eastAsia="Calibri" w:hAnsi="Verdana" w:cs="Times New Roman"/>
          <w:sz w:val="24"/>
          <w:szCs w:val="24"/>
        </w:rPr>
        <w:t xml:space="preserve"> </w:t>
      </w:r>
    </w:p>
    <w:sectPr w:rsidR="00B275D4" w:rsidRPr="003D349C" w:rsidSect="00A92B4E">
      <w:pgSz w:w="11906" w:h="16838"/>
      <w:pgMar w:top="426" w:right="707"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11E" w:rsidRDefault="00F2111E" w:rsidP="009F0294">
      <w:pPr>
        <w:spacing w:after="0" w:line="240" w:lineRule="auto"/>
      </w:pPr>
      <w:r>
        <w:separator/>
      </w:r>
    </w:p>
  </w:endnote>
  <w:endnote w:type="continuationSeparator" w:id="0">
    <w:p w:rsidR="00F2111E" w:rsidRDefault="00F2111E" w:rsidP="009F0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11E" w:rsidRDefault="00F2111E" w:rsidP="009F0294">
      <w:pPr>
        <w:spacing w:after="0" w:line="240" w:lineRule="auto"/>
      </w:pPr>
      <w:r>
        <w:separator/>
      </w:r>
    </w:p>
  </w:footnote>
  <w:footnote w:type="continuationSeparator" w:id="0">
    <w:p w:rsidR="00F2111E" w:rsidRDefault="00F2111E" w:rsidP="009F02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0B3"/>
    <w:multiLevelType w:val="hybridMultilevel"/>
    <w:tmpl w:val="9C38B628"/>
    <w:lvl w:ilvl="0" w:tplc="04230001">
      <w:start w:val="1"/>
      <w:numFmt w:val="bullet"/>
      <w:lvlText w:val=""/>
      <w:lvlJc w:val="left"/>
      <w:pPr>
        <w:ind w:left="1854" w:hanging="360"/>
      </w:pPr>
      <w:rPr>
        <w:rFonts w:ascii="Symbol" w:hAnsi="Symbol" w:hint="default"/>
      </w:rPr>
    </w:lvl>
    <w:lvl w:ilvl="1" w:tplc="04230003" w:tentative="1">
      <w:start w:val="1"/>
      <w:numFmt w:val="bullet"/>
      <w:lvlText w:val="o"/>
      <w:lvlJc w:val="left"/>
      <w:pPr>
        <w:ind w:left="2007" w:hanging="360"/>
      </w:pPr>
      <w:rPr>
        <w:rFonts w:ascii="Courier New" w:hAnsi="Courier New" w:hint="default"/>
      </w:rPr>
    </w:lvl>
    <w:lvl w:ilvl="2" w:tplc="04230005" w:tentative="1">
      <w:start w:val="1"/>
      <w:numFmt w:val="bullet"/>
      <w:lvlText w:val=""/>
      <w:lvlJc w:val="left"/>
      <w:pPr>
        <w:ind w:left="2727" w:hanging="360"/>
      </w:pPr>
      <w:rPr>
        <w:rFonts w:ascii="Wingdings" w:hAnsi="Wingdings" w:hint="default"/>
      </w:rPr>
    </w:lvl>
    <w:lvl w:ilvl="3" w:tplc="04230001" w:tentative="1">
      <w:start w:val="1"/>
      <w:numFmt w:val="bullet"/>
      <w:lvlText w:val=""/>
      <w:lvlJc w:val="left"/>
      <w:pPr>
        <w:ind w:left="3447" w:hanging="360"/>
      </w:pPr>
      <w:rPr>
        <w:rFonts w:ascii="Symbol" w:hAnsi="Symbol" w:hint="default"/>
      </w:rPr>
    </w:lvl>
    <w:lvl w:ilvl="4" w:tplc="04230003" w:tentative="1">
      <w:start w:val="1"/>
      <w:numFmt w:val="bullet"/>
      <w:lvlText w:val="o"/>
      <w:lvlJc w:val="left"/>
      <w:pPr>
        <w:ind w:left="4167" w:hanging="360"/>
      </w:pPr>
      <w:rPr>
        <w:rFonts w:ascii="Courier New" w:hAnsi="Courier New" w:hint="default"/>
      </w:rPr>
    </w:lvl>
    <w:lvl w:ilvl="5" w:tplc="04230005" w:tentative="1">
      <w:start w:val="1"/>
      <w:numFmt w:val="bullet"/>
      <w:lvlText w:val=""/>
      <w:lvlJc w:val="left"/>
      <w:pPr>
        <w:ind w:left="4887" w:hanging="360"/>
      </w:pPr>
      <w:rPr>
        <w:rFonts w:ascii="Wingdings" w:hAnsi="Wingdings" w:hint="default"/>
      </w:rPr>
    </w:lvl>
    <w:lvl w:ilvl="6" w:tplc="04230001" w:tentative="1">
      <w:start w:val="1"/>
      <w:numFmt w:val="bullet"/>
      <w:lvlText w:val=""/>
      <w:lvlJc w:val="left"/>
      <w:pPr>
        <w:ind w:left="5607" w:hanging="360"/>
      </w:pPr>
      <w:rPr>
        <w:rFonts w:ascii="Symbol" w:hAnsi="Symbol" w:hint="default"/>
      </w:rPr>
    </w:lvl>
    <w:lvl w:ilvl="7" w:tplc="04230003" w:tentative="1">
      <w:start w:val="1"/>
      <w:numFmt w:val="bullet"/>
      <w:lvlText w:val="o"/>
      <w:lvlJc w:val="left"/>
      <w:pPr>
        <w:ind w:left="6327" w:hanging="360"/>
      </w:pPr>
      <w:rPr>
        <w:rFonts w:ascii="Courier New" w:hAnsi="Courier New" w:hint="default"/>
      </w:rPr>
    </w:lvl>
    <w:lvl w:ilvl="8" w:tplc="04230005" w:tentative="1">
      <w:start w:val="1"/>
      <w:numFmt w:val="bullet"/>
      <w:lvlText w:val=""/>
      <w:lvlJc w:val="left"/>
      <w:pPr>
        <w:ind w:left="7047" w:hanging="360"/>
      </w:pPr>
      <w:rPr>
        <w:rFonts w:ascii="Wingdings" w:hAnsi="Wingdings" w:hint="default"/>
      </w:rPr>
    </w:lvl>
  </w:abstractNum>
  <w:abstractNum w:abstractNumId="1">
    <w:nsid w:val="03F33925"/>
    <w:multiLevelType w:val="multilevel"/>
    <w:tmpl w:val="06A2D38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5D2039"/>
    <w:multiLevelType w:val="hybridMultilevel"/>
    <w:tmpl w:val="4064A6D6"/>
    <w:lvl w:ilvl="0" w:tplc="605283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C92B19"/>
    <w:multiLevelType w:val="hybridMultilevel"/>
    <w:tmpl w:val="10005374"/>
    <w:lvl w:ilvl="0" w:tplc="04230001">
      <w:start w:val="1"/>
      <w:numFmt w:val="bullet"/>
      <w:lvlText w:val=""/>
      <w:lvlJc w:val="left"/>
      <w:pPr>
        <w:ind w:left="1287" w:hanging="360"/>
      </w:pPr>
      <w:rPr>
        <w:rFonts w:ascii="Symbol" w:hAnsi="Symbol" w:hint="default"/>
      </w:rPr>
    </w:lvl>
    <w:lvl w:ilvl="1" w:tplc="04230003" w:tentative="1">
      <w:start w:val="1"/>
      <w:numFmt w:val="bullet"/>
      <w:lvlText w:val="o"/>
      <w:lvlJc w:val="left"/>
      <w:pPr>
        <w:ind w:left="2007" w:hanging="360"/>
      </w:pPr>
      <w:rPr>
        <w:rFonts w:ascii="Courier New" w:hAnsi="Courier New" w:hint="default"/>
      </w:rPr>
    </w:lvl>
    <w:lvl w:ilvl="2" w:tplc="04230005" w:tentative="1">
      <w:start w:val="1"/>
      <w:numFmt w:val="bullet"/>
      <w:lvlText w:val=""/>
      <w:lvlJc w:val="left"/>
      <w:pPr>
        <w:ind w:left="2727" w:hanging="360"/>
      </w:pPr>
      <w:rPr>
        <w:rFonts w:ascii="Wingdings" w:hAnsi="Wingdings" w:hint="default"/>
      </w:rPr>
    </w:lvl>
    <w:lvl w:ilvl="3" w:tplc="04230001" w:tentative="1">
      <w:start w:val="1"/>
      <w:numFmt w:val="bullet"/>
      <w:lvlText w:val=""/>
      <w:lvlJc w:val="left"/>
      <w:pPr>
        <w:ind w:left="3447" w:hanging="360"/>
      </w:pPr>
      <w:rPr>
        <w:rFonts w:ascii="Symbol" w:hAnsi="Symbol" w:hint="default"/>
      </w:rPr>
    </w:lvl>
    <w:lvl w:ilvl="4" w:tplc="04230003" w:tentative="1">
      <w:start w:val="1"/>
      <w:numFmt w:val="bullet"/>
      <w:lvlText w:val="o"/>
      <w:lvlJc w:val="left"/>
      <w:pPr>
        <w:ind w:left="4167" w:hanging="360"/>
      </w:pPr>
      <w:rPr>
        <w:rFonts w:ascii="Courier New" w:hAnsi="Courier New" w:hint="default"/>
      </w:rPr>
    </w:lvl>
    <w:lvl w:ilvl="5" w:tplc="04230005" w:tentative="1">
      <w:start w:val="1"/>
      <w:numFmt w:val="bullet"/>
      <w:lvlText w:val=""/>
      <w:lvlJc w:val="left"/>
      <w:pPr>
        <w:ind w:left="4887" w:hanging="360"/>
      </w:pPr>
      <w:rPr>
        <w:rFonts w:ascii="Wingdings" w:hAnsi="Wingdings" w:hint="default"/>
      </w:rPr>
    </w:lvl>
    <w:lvl w:ilvl="6" w:tplc="04230001" w:tentative="1">
      <w:start w:val="1"/>
      <w:numFmt w:val="bullet"/>
      <w:lvlText w:val=""/>
      <w:lvlJc w:val="left"/>
      <w:pPr>
        <w:ind w:left="5607" w:hanging="360"/>
      </w:pPr>
      <w:rPr>
        <w:rFonts w:ascii="Symbol" w:hAnsi="Symbol" w:hint="default"/>
      </w:rPr>
    </w:lvl>
    <w:lvl w:ilvl="7" w:tplc="04230003" w:tentative="1">
      <w:start w:val="1"/>
      <w:numFmt w:val="bullet"/>
      <w:lvlText w:val="o"/>
      <w:lvlJc w:val="left"/>
      <w:pPr>
        <w:ind w:left="6327" w:hanging="360"/>
      </w:pPr>
      <w:rPr>
        <w:rFonts w:ascii="Courier New" w:hAnsi="Courier New" w:hint="default"/>
      </w:rPr>
    </w:lvl>
    <w:lvl w:ilvl="8" w:tplc="04230005" w:tentative="1">
      <w:start w:val="1"/>
      <w:numFmt w:val="bullet"/>
      <w:lvlText w:val=""/>
      <w:lvlJc w:val="left"/>
      <w:pPr>
        <w:ind w:left="7047" w:hanging="360"/>
      </w:pPr>
      <w:rPr>
        <w:rFonts w:ascii="Wingdings" w:hAnsi="Wingdings" w:hint="default"/>
      </w:rPr>
    </w:lvl>
  </w:abstractNum>
  <w:abstractNum w:abstractNumId="4">
    <w:nsid w:val="09CD2986"/>
    <w:multiLevelType w:val="hybridMultilevel"/>
    <w:tmpl w:val="6A7CB620"/>
    <w:lvl w:ilvl="0" w:tplc="04230001">
      <w:start w:val="1"/>
      <w:numFmt w:val="bullet"/>
      <w:lvlText w:val=""/>
      <w:lvlJc w:val="left"/>
      <w:pPr>
        <w:ind w:left="1287" w:hanging="360"/>
      </w:pPr>
      <w:rPr>
        <w:rFonts w:ascii="Symbol" w:hAnsi="Symbol" w:hint="default"/>
      </w:rPr>
    </w:lvl>
    <w:lvl w:ilvl="1" w:tplc="04230003" w:tentative="1">
      <w:start w:val="1"/>
      <w:numFmt w:val="bullet"/>
      <w:lvlText w:val="o"/>
      <w:lvlJc w:val="left"/>
      <w:pPr>
        <w:ind w:left="2007" w:hanging="360"/>
      </w:pPr>
      <w:rPr>
        <w:rFonts w:ascii="Courier New" w:hAnsi="Courier New" w:hint="default"/>
      </w:rPr>
    </w:lvl>
    <w:lvl w:ilvl="2" w:tplc="04230005" w:tentative="1">
      <w:start w:val="1"/>
      <w:numFmt w:val="bullet"/>
      <w:lvlText w:val=""/>
      <w:lvlJc w:val="left"/>
      <w:pPr>
        <w:ind w:left="2727" w:hanging="360"/>
      </w:pPr>
      <w:rPr>
        <w:rFonts w:ascii="Wingdings" w:hAnsi="Wingdings" w:hint="default"/>
      </w:rPr>
    </w:lvl>
    <w:lvl w:ilvl="3" w:tplc="04230001" w:tentative="1">
      <w:start w:val="1"/>
      <w:numFmt w:val="bullet"/>
      <w:lvlText w:val=""/>
      <w:lvlJc w:val="left"/>
      <w:pPr>
        <w:ind w:left="3447" w:hanging="360"/>
      </w:pPr>
      <w:rPr>
        <w:rFonts w:ascii="Symbol" w:hAnsi="Symbol" w:hint="default"/>
      </w:rPr>
    </w:lvl>
    <w:lvl w:ilvl="4" w:tplc="04230003" w:tentative="1">
      <w:start w:val="1"/>
      <w:numFmt w:val="bullet"/>
      <w:lvlText w:val="o"/>
      <w:lvlJc w:val="left"/>
      <w:pPr>
        <w:ind w:left="4167" w:hanging="360"/>
      </w:pPr>
      <w:rPr>
        <w:rFonts w:ascii="Courier New" w:hAnsi="Courier New" w:hint="default"/>
      </w:rPr>
    </w:lvl>
    <w:lvl w:ilvl="5" w:tplc="04230005" w:tentative="1">
      <w:start w:val="1"/>
      <w:numFmt w:val="bullet"/>
      <w:lvlText w:val=""/>
      <w:lvlJc w:val="left"/>
      <w:pPr>
        <w:ind w:left="4887" w:hanging="360"/>
      </w:pPr>
      <w:rPr>
        <w:rFonts w:ascii="Wingdings" w:hAnsi="Wingdings" w:hint="default"/>
      </w:rPr>
    </w:lvl>
    <w:lvl w:ilvl="6" w:tplc="04230001" w:tentative="1">
      <w:start w:val="1"/>
      <w:numFmt w:val="bullet"/>
      <w:lvlText w:val=""/>
      <w:lvlJc w:val="left"/>
      <w:pPr>
        <w:ind w:left="5607" w:hanging="360"/>
      </w:pPr>
      <w:rPr>
        <w:rFonts w:ascii="Symbol" w:hAnsi="Symbol" w:hint="default"/>
      </w:rPr>
    </w:lvl>
    <w:lvl w:ilvl="7" w:tplc="04230003" w:tentative="1">
      <w:start w:val="1"/>
      <w:numFmt w:val="bullet"/>
      <w:lvlText w:val="o"/>
      <w:lvlJc w:val="left"/>
      <w:pPr>
        <w:ind w:left="6327" w:hanging="360"/>
      </w:pPr>
      <w:rPr>
        <w:rFonts w:ascii="Courier New" w:hAnsi="Courier New" w:hint="default"/>
      </w:rPr>
    </w:lvl>
    <w:lvl w:ilvl="8" w:tplc="04230005" w:tentative="1">
      <w:start w:val="1"/>
      <w:numFmt w:val="bullet"/>
      <w:lvlText w:val=""/>
      <w:lvlJc w:val="left"/>
      <w:pPr>
        <w:ind w:left="7047" w:hanging="360"/>
      </w:pPr>
      <w:rPr>
        <w:rFonts w:ascii="Wingdings" w:hAnsi="Wingdings" w:hint="default"/>
      </w:rPr>
    </w:lvl>
  </w:abstractNum>
  <w:abstractNum w:abstractNumId="5">
    <w:nsid w:val="1B750B45"/>
    <w:multiLevelType w:val="multilevel"/>
    <w:tmpl w:val="F312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A94E9C"/>
    <w:multiLevelType w:val="hybridMultilevel"/>
    <w:tmpl w:val="4064A6D6"/>
    <w:lvl w:ilvl="0" w:tplc="605283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504140"/>
    <w:multiLevelType w:val="hybridMultilevel"/>
    <w:tmpl w:val="4064A6D6"/>
    <w:lvl w:ilvl="0" w:tplc="605283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29341D"/>
    <w:multiLevelType w:val="multilevel"/>
    <w:tmpl w:val="DEAC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7C7AE6"/>
    <w:multiLevelType w:val="hybridMultilevel"/>
    <w:tmpl w:val="227A1406"/>
    <w:lvl w:ilvl="0" w:tplc="04230001">
      <w:start w:val="1"/>
      <w:numFmt w:val="bullet"/>
      <w:lvlText w:val=""/>
      <w:lvlJc w:val="left"/>
      <w:pPr>
        <w:ind w:left="1854" w:hanging="360"/>
      </w:pPr>
      <w:rPr>
        <w:rFonts w:ascii="Symbol" w:hAnsi="Symbol" w:hint="default"/>
      </w:rPr>
    </w:lvl>
    <w:lvl w:ilvl="1" w:tplc="04230003" w:tentative="1">
      <w:start w:val="1"/>
      <w:numFmt w:val="bullet"/>
      <w:lvlText w:val="o"/>
      <w:lvlJc w:val="left"/>
      <w:pPr>
        <w:ind w:left="2574" w:hanging="360"/>
      </w:pPr>
      <w:rPr>
        <w:rFonts w:ascii="Courier New" w:hAnsi="Courier New" w:hint="default"/>
      </w:rPr>
    </w:lvl>
    <w:lvl w:ilvl="2" w:tplc="04230005" w:tentative="1">
      <w:start w:val="1"/>
      <w:numFmt w:val="bullet"/>
      <w:lvlText w:val=""/>
      <w:lvlJc w:val="left"/>
      <w:pPr>
        <w:ind w:left="3294" w:hanging="360"/>
      </w:pPr>
      <w:rPr>
        <w:rFonts w:ascii="Wingdings" w:hAnsi="Wingdings" w:hint="default"/>
      </w:rPr>
    </w:lvl>
    <w:lvl w:ilvl="3" w:tplc="04230001" w:tentative="1">
      <w:start w:val="1"/>
      <w:numFmt w:val="bullet"/>
      <w:lvlText w:val=""/>
      <w:lvlJc w:val="left"/>
      <w:pPr>
        <w:ind w:left="4014" w:hanging="360"/>
      </w:pPr>
      <w:rPr>
        <w:rFonts w:ascii="Symbol" w:hAnsi="Symbol" w:hint="default"/>
      </w:rPr>
    </w:lvl>
    <w:lvl w:ilvl="4" w:tplc="04230003" w:tentative="1">
      <w:start w:val="1"/>
      <w:numFmt w:val="bullet"/>
      <w:lvlText w:val="o"/>
      <w:lvlJc w:val="left"/>
      <w:pPr>
        <w:ind w:left="4734" w:hanging="360"/>
      </w:pPr>
      <w:rPr>
        <w:rFonts w:ascii="Courier New" w:hAnsi="Courier New" w:hint="default"/>
      </w:rPr>
    </w:lvl>
    <w:lvl w:ilvl="5" w:tplc="04230005" w:tentative="1">
      <w:start w:val="1"/>
      <w:numFmt w:val="bullet"/>
      <w:lvlText w:val=""/>
      <w:lvlJc w:val="left"/>
      <w:pPr>
        <w:ind w:left="5454" w:hanging="360"/>
      </w:pPr>
      <w:rPr>
        <w:rFonts w:ascii="Wingdings" w:hAnsi="Wingdings" w:hint="default"/>
      </w:rPr>
    </w:lvl>
    <w:lvl w:ilvl="6" w:tplc="04230001" w:tentative="1">
      <w:start w:val="1"/>
      <w:numFmt w:val="bullet"/>
      <w:lvlText w:val=""/>
      <w:lvlJc w:val="left"/>
      <w:pPr>
        <w:ind w:left="6174" w:hanging="360"/>
      </w:pPr>
      <w:rPr>
        <w:rFonts w:ascii="Symbol" w:hAnsi="Symbol" w:hint="default"/>
      </w:rPr>
    </w:lvl>
    <w:lvl w:ilvl="7" w:tplc="04230003" w:tentative="1">
      <w:start w:val="1"/>
      <w:numFmt w:val="bullet"/>
      <w:lvlText w:val="o"/>
      <w:lvlJc w:val="left"/>
      <w:pPr>
        <w:ind w:left="6894" w:hanging="360"/>
      </w:pPr>
      <w:rPr>
        <w:rFonts w:ascii="Courier New" w:hAnsi="Courier New" w:hint="default"/>
      </w:rPr>
    </w:lvl>
    <w:lvl w:ilvl="8" w:tplc="04230005" w:tentative="1">
      <w:start w:val="1"/>
      <w:numFmt w:val="bullet"/>
      <w:lvlText w:val=""/>
      <w:lvlJc w:val="left"/>
      <w:pPr>
        <w:ind w:left="7614" w:hanging="360"/>
      </w:pPr>
      <w:rPr>
        <w:rFonts w:ascii="Wingdings" w:hAnsi="Wingdings" w:hint="default"/>
      </w:rPr>
    </w:lvl>
  </w:abstractNum>
  <w:abstractNum w:abstractNumId="10">
    <w:nsid w:val="2AA12762"/>
    <w:multiLevelType w:val="multilevel"/>
    <w:tmpl w:val="4B80D0A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1F565C"/>
    <w:multiLevelType w:val="hybridMultilevel"/>
    <w:tmpl w:val="4064A6D6"/>
    <w:lvl w:ilvl="0" w:tplc="605283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40112F"/>
    <w:multiLevelType w:val="hybridMultilevel"/>
    <w:tmpl w:val="4064A6D6"/>
    <w:lvl w:ilvl="0" w:tplc="605283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BD67C5"/>
    <w:multiLevelType w:val="multilevel"/>
    <w:tmpl w:val="7230F45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F4E6104"/>
    <w:multiLevelType w:val="hybridMultilevel"/>
    <w:tmpl w:val="16808864"/>
    <w:lvl w:ilvl="0" w:tplc="230E3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9873A1"/>
    <w:multiLevelType w:val="singleLevel"/>
    <w:tmpl w:val="6C4C1610"/>
    <w:lvl w:ilvl="0">
      <w:start w:val="1"/>
      <w:numFmt w:val="decimal"/>
      <w:lvlText w:val="%1)"/>
      <w:lvlJc w:val="left"/>
      <w:pPr>
        <w:tabs>
          <w:tab w:val="num" w:pos="1440"/>
        </w:tabs>
        <w:ind w:left="1440" w:hanging="720"/>
      </w:pPr>
      <w:rPr>
        <w:rFonts w:hint="default"/>
      </w:rPr>
    </w:lvl>
  </w:abstractNum>
  <w:abstractNum w:abstractNumId="16">
    <w:nsid w:val="4518743D"/>
    <w:multiLevelType w:val="multilevel"/>
    <w:tmpl w:val="7744104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6CF3315"/>
    <w:multiLevelType w:val="multilevel"/>
    <w:tmpl w:val="EB2C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9B4C46"/>
    <w:multiLevelType w:val="multilevel"/>
    <w:tmpl w:val="AAB2044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9866345"/>
    <w:multiLevelType w:val="multilevel"/>
    <w:tmpl w:val="1E12F6C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E0087F"/>
    <w:multiLevelType w:val="hybridMultilevel"/>
    <w:tmpl w:val="19D44900"/>
    <w:lvl w:ilvl="0" w:tplc="DD2EB69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FF79CF"/>
    <w:multiLevelType w:val="multilevel"/>
    <w:tmpl w:val="8842D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AC46A5"/>
    <w:multiLevelType w:val="multilevel"/>
    <w:tmpl w:val="F6DE4BA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39689D"/>
    <w:multiLevelType w:val="multilevel"/>
    <w:tmpl w:val="4432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8A54F0"/>
    <w:multiLevelType w:val="multilevel"/>
    <w:tmpl w:val="7590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B51099"/>
    <w:multiLevelType w:val="hybridMultilevel"/>
    <w:tmpl w:val="4064A6D6"/>
    <w:lvl w:ilvl="0" w:tplc="605283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D41A9D"/>
    <w:multiLevelType w:val="multilevel"/>
    <w:tmpl w:val="751C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D53C44"/>
    <w:multiLevelType w:val="hybridMultilevel"/>
    <w:tmpl w:val="4064A6D6"/>
    <w:lvl w:ilvl="0" w:tplc="605283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BB27C9"/>
    <w:multiLevelType w:val="hybridMultilevel"/>
    <w:tmpl w:val="4064A6D6"/>
    <w:lvl w:ilvl="0" w:tplc="605283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B33FB4"/>
    <w:multiLevelType w:val="hybridMultilevel"/>
    <w:tmpl w:val="4064A6D6"/>
    <w:lvl w:ilvl="0" w:tplc="605283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EB5D34"/>
    <w:multiLevelType w:val="multilevel"/>
    <w:tmpl w:val="A380F7C6"/>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1429"/>
        </w:tabs>
        <w:ind w:left="1429" w:hanging="360"/>
      </w:pPr>
    </w:lvl>
    <w:lvl w:ilvl="2" w:tentative="1">
      <w:start w:val="1"/>
      <w:numFmt w:val="lowerRoman"/>
      <w:lvlText w:val="%3."/>
      <w:lvlJc w:val="right"/>
      <w:pPr>
        <w:tabs>
          <w:tab w:val="num" w:pos="2149"/>
        </w:tabs>
        <w:ind w:left="2149" w:hanging="180"/>
      </w:pPr>
    </w:lvl>
    <w:lvl w:ilvl="3" w:tentative="1">
      <w:start w:val="1"/>
      <w:numFmt w:val="decimal"/>
      <w:lvlText w:val="%4."/>
      <w:lvlJc w:val="left"/>
      <w:pPr>
        <w:tabs>
          <w:tab w:val="num" w:pos="2869"/>
        </w:tabs>
        <w:ind w:left="2869" w:hanging="360"/>
      </w:pPr>
    </w:lvl>
    <w:lvl w:ilvl="4" w:tentative="1">
      <w:start w:val="1"/>
      <w:numFmt w:val="lowerLetter"/>
      <w:lvlText w:val="%5."/>
      <w:lvlJc w:val="left"/>
      <w:pPr>
        <w:tabs>
          <w:tab w:val="num" w:pos="3589"/>
        </w:tabs>
        <w:ind w:left="3589" w:hanging="360"/>
      </w:pPr>
    </w:lvl>
    <w:lvl w:ilvl="5" w:tentative="1">
      <w:start w:val="1"/>
      <w:numFmt w:val="lowerRoman"/>
      <w:lvlText w:val="%6."/>
      <w:lvlJc w:val="right"/>
      <w:pPr>
        <w:tabs>
          <w:tab w:val="num" w:pos="4309"/>
        </w:tabs>
        <w:ind w:left="4309" w:hanging="180"/>
      </w:pPr>
    </w:lvl>
    <w:lvl w:ilvl="6" w:tentative="1">
      <w:start w:val="1"/>
      <w:numFmt w:val="decimal"/>
      <w:lvlText w:val="%7."/>
      <w:lvlJc w:val="left"/>
      <w:pPr>
        <w:tabs>
          <w:tab w:val="num" w:pos="5029"/>
        </w:tabs>
        <w:ind w:left="5029" w:hanging="360"/>
      </w:pPr>
    </w:lvl>
    <w:lvl w:ilvl="7" w:tentative="1">
      <w:start w:val="1"/>
      <w:numFmt w:val="lowerLetter"/>
      <w:lvlText w:val="%8."/>
      <w:lvlJc w:val="left"/>
      <w:pPr>
        <w:tabs>
          <w:tab w:val="num" w:pos="5749"/>
        </w:tabs>
        <w:ind w:left="5749" w:hanging="360"/>
      </w:pPr>
    </w:lvl>
    <w:lvl w:ilvl="8" w:tentative="1">
      <w:start w:val="1"/>
      <w:numFmt w:val="lowerRoman"/>
      <w:lvlText w:val="%9."/>
      <w:lvlJc w:val="right"/>
      <w:pPr>
        <w:tabs>
          <w:tab w:val="num" w:pos="6469"/>
        </w:tabs>
        <w:ind w:left="6469" w:hanging="180"/>
      </w:pPr>
    </w:lvl>
  </w:abstractNum>
  <w:num w:numId="1">
    <w:abstractNumId w:val="14"/>
  </w:num>
  <w:num w:numId="2">
    <w:abstractNumId w:val="29"/>
  </w:num>
  <w:num w:numId="3">
    <w:abstractNumId w:val="12"/>
  </w:num>
  <w:num w:numId="4">
    <w:abstractNumId w:val="7"/>
  </w:num>
  <w:num w:numId="5">
    <w:abstractNumId w:val="28"/>
  </w:num>
  <w:num w:numId="6">
    <w:abstractNumId w:val="2"/>
  </w:num>
  <w:num w:numId="7">
    <w:abstractNumId w:val="25"/>
  </w:num>
  <w:num w:numId="8">
    <w:abstractNumId w:val="11"/>
  </w:num>
  <w:num w:numId="9">
    <w:abstractNumId w:val="27"/>
  </w:num>
  <w:num w:numId="10">
    <w:abstractNumId w:val="21"/>
  </w:num>
  <w:num w:numId="11">
    <w:abstractNumId w:val="13"/>
  </w:num>
  <w:num w:numId="12">
    <w:abstractNumId w:val="20"/>
  </w:num>
  <w:num w:numId="13">
    <w:abstractNumId w:val="19"/>
  </w:num>
  <w:num w:numId="14">
    <w:abstractNumId w:val="6"/>
  </w:num>
  <w:num w:numId="15">
    <w:abstractNumId w:val="23"/>
  </w:num>
  <w:num w:numId="16">
    <w:abstractNumId w:val="5"/>
  </w:num>
  <w:num w:numId="17">
    <w:abstractNumId w:val="1"/>
  </w:num>
  <w:num w:numId="18">
    <w:abstractNumId w:val="24"/>
  </w:num>
  <w:num w:numId="19">
    <w:abstractNumId w:val="26"/>
  </w:num>
  <w:num w:numId="20">
    <w:abstractNumId w:val="22"/>
  </w:num>
  <w:num w:numId="21">
    <w:abstractNumId w:val="10"/>
  </w:num>
  <w:num w:numId="22">
    <w:abstractNumId w:val="9"/>
  </w:num>
  <w:num w:numId="23">
    <w:abstractNumId w:val="3"/>
  </w:num>
  <w:num w:numId="24">
    <w:abstractNumId w:val="0"/>
  </w:num>
  <w:num w:numId="25">
    <w:abstractNumId w:val="4"/>
  </w:num>
  <w:num w:numId="26">
    <w:abstractNumId w:val="30"/>
  </w:num>
  <w:num w:numId="27">
    <w:abstractNumId w:val="15"/>
  </w:num>
  <w:num w:numId="28">
    <w:abstractNumId w:val="16"/>
  </w:num>
  <w:num w:numId="29">
    <w:abstractNumId w:val="18"/>
  </w:num>
  <w:num w:numId="30">
    <w:abstractNumId w:val="17"/>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footnotePr>
    <w:footnote w:id="-1"/>
    <w:footnote w:id="0"/>
  </w:footnotePr>
  <w:endnotePr>
    <w:endnote w:id="-1"/>
    <w:endnote w:id="0"/>
  </w:endnotePr>
  <w:compat/>
  <w:rsids>
    <w:rsidRoot w:val="00D409FA"/>
    <w:rsid w:val="00022FE5"/>
    <w:rsid w:val="00030081"/>
    <w:rsid w:val="0005250C"/>
    <w:rsid w:val="00055A71"/>
    <w:rsid w:val="00063EF7"/>
    <w:rsid w:val="00072E3F"/>
    <w:rsid w:val="00083366"/>
    <w:rsid w:val="00087C55"/>
    <w:rsid w:val="000915FB"/>
    <w:rsid w:val="000A11D7"/>
    <w:rsid w:val="000A2C1C"/>
    <w:rsid w:val="000B5F47"/>
    <w:rsid w:val="000B7A1C"/>
    <w:rsid w:val="000C6DB9"/>
    <w:rsid w:val="000E4272"/>
    <w:rsid w:val="000F6316"/>
    <w:rsid w:val="00101E04"/>
    <w:rsid w:val="00102C05"/>
    <w:rsid w:val="00111E89"/>
    <w:rsid w:val="00117B42"/>
    <w:rsid w:val="00122490"/>
    <w:rsid w:val="00133695"/>
    <w:rsid w:val="00140912"/>
    <w:rsid w:val="00142459"/>
    <w:rsid w:val="00162315"/>
    <w:rsid w:val="001752C4"/>
    <w:rsid w:val="001776B6"/>
    <w:rsid w:val="001778ED"/>
    <w:rsid w:val="00183ED8"/>
    <w:rsid w:val="00191340"/>
    <w:rsid w:val="001A005A"/>
    <w:rsid w:val="001B7C16"/>
    <w:rsid w:val="001D18BF"/>
    <w:rsid w:val="001D2DDB"/>
    <w:rsid w:val="001D3AB2"/>
    <w:rsid w:val="001E6AC4"/>
    <w:rsid w:val="002224E2"/>
    <w:rsid w:val="00240477"/>
    <w:rsid w:val="002608D1"/>
    <w:rsid w:val="0026161F"/>
    <w:rsid w:val="0027004B"/>
    <w:rsid w:val="002725C7"/>
    <w:rsid w:val="00285663"/>
    <w:rsid w:val="00285FD9"/>
    <w:rsid w:val="00287D89"/>
    <w:rsid w:val="002A04CB"/>
    <w:rsid w:val="002B1E09"/>
    <w:rsid w:val="002C7CE7"/>
    <w:rsid w:val="002E6C34"/>
    <w:rsid w:val="00303D35"/>
    <w:rsid w:val="00306938"/>
    <w:rsid w:val="00310035"/>
    <w:rsid w:val="00370C1E"/>
    <w:rsid w:val="0037253F"/>
    <w:rsid w:val="00373862"/>
    <w:rsid w:val="003B0ECC"/>
    <w:rsid w:val="003B1183"/>
    <w:rsid w:val="003C6B8F"/>
    <w:rsid w:val="003D349C"/>
    <w:rsid w:val="00437C88"/>
    <w:rsid w:val="00457875"/>
    <w:rsid w:val="00463FE2"/>
    <w:rsid w:val="00481A6C"/>
    <w:rsid w:val="00483BB1"/>
    <w:rsid w:val="0048708A"/>
    <w:rsid w:val="00487D69"/>
    <w:rsid w:val="004B689A"/>
    <w:rsid w:val="004C0024"/>
    <w:rsid w:val="004E5EF3"/>
    <w:rsid w:val="00504DB7"/>
    <w:rsid w:val="00505637"/>
    <w:rsid w:val="00507224"/>
    <w:rsid w:val="00515D8D"/>
    <w:rsid w:val="00535A76"/>
    <w:rsid w:val="00536332"/>
    <w:rsid w:val="0054030C"/>
    <w:rsid w:val="00563367"/>
    <w:rsid w:val="005A2F5D"/>
    <w:rsid w:val="005A2FDE"/>
    <w:rsid w:val="005B1E63"/>
    <w:rsid w:val="005B52D8"/>
    <w:rsid w:val="005D35BE"/>
    <w:rsid w:val="005E0A41"/>
    <w:rsid w:val="00616FBF"/>
    <w:rsid w:val="00623AE6"/>
    <w:rsid w:val="00625728"/>
    <w:rsid w:val="0064476A"/>
    <w:rsid w:val="00686C2B"/>
    <w:rsid w:val="006A562A"/>
    <w:rsid w:val="006C0A01"/>
    <w:rsid w:val="006C1505"/>
    <w:rsid w:val="006F4DD9"/>
    <w:rsid w:val="00723569"/>
    <w:rsid w:val="00724FD0"/>
    <w:rsid w:val="007272CE"/>
    <w:rsid w:val="00732355"/>
    <w:rsid w:val="00755C70"/>
    <w:rsid w:val="00764A13"/>
    <w:rsid w:val="007749DD"/>
    <w:rsid w:val="007D1047"/>
    <w:rsid w:val="007E1379"/>
    <w:rsid w:val="007E1A94"/>
    <w:rsid w:val="007E6AB5"/>
    <w:rsid w:val="00817703"/>
    <w:rsid w:val="00820AF7"/>
    <w:rsid w:val="00821746"/>
    <w:rsid w:val="0083454E"/>
    <w:rsid w:val="008377E2"/>
    <w:rsid w:val="00856D60"/>
    <w:rsid w:val="008579AF"/>
    <w:rsid w:val="00873EA9"/>
    <w:rsid w:val="008912C7"/>
    <w:rsid w:val="00891540"/>
    <w:rsid w:val="008B2246"/>
    <w:rsid w:val="008B25C9"/>
    <w:rsid w:val="008C5C35"/>
    <w:rsid w:val="008D02CF"/>
    <w:rsid w:val="008E4E5A"/>
    <w:rsid w:val="008E7AFB"/>
    <w:rsid w:val="009027E2"/>
    <w:rsid w:val="00917E02"/>
    <w:rsid w:val="009358CF"/>
    <w:rsid w:val="009734B1"/>
    <w:rsid w:val="009779DD"/>
    <w:rsid w:val="0098099B"/>
    <w:rsid w:val="00986660"/>
    <w:rsid w:val="009928A5"/>
    <w:rsid w:val="009A2907"/>
    <w:rsid w:val="009E208E"/>
    <w:rsid w:val="009E2D0B"/>
    <w:rsid w:val="009F0294"/>
    <w:rsid w:val="00A125C9"/>
    <w:rsid w:val="00A22EEE"/>
    <w:rsid w:val="00A3677E"/>
    <w:rsid w:val="00A4578D"/>
    <w:rsid w:val="00A46B40"/>
    <w:rsid w:val="00A66258"/>
    <w:rsid w:val="00A71B21"/>
    <w:rsid w:val="00A92B4E"/>
    <w:rsid w:val="00AD52CE"/>
    <w:rsid w:val="00AD7ABE"/>
    <w:rsid w:val="00AE7551"/>
    <w:rsid w:val="00B12065"/>
    <w:rsid w:val="00B24C8B"/>
    <w:rsid w:val="00B25145"/>
    <w:rsid w:val="00B25E33"/>
    <w:rsid w:val="00B275D4"/>
    <w:rsid w:val="00B306D6"/>
    <w:rsid w:val="00B56430"/>
    <w:rsid w:val="00B56C01"/>
    <w:rsid w:val="00B667E5"/>
    <w:rsid w:val="00B75795"/>
    <w:rsid w:val="00B81EA7"/>
    <w:rsid w:val="00B86B0F"/>
    <w:rsid w:val="00BB78AA"/>
    <w:rsid w:val="00BC4EE9"/>
    <w:rsid w:val="00BE24AA"/>
    <w:rsid w:val="00BE3214"/>
    <w:rsid w:val="00BE6094"/>
    <w:rsid w:val="00BF0BA4"/>
    <w:rsid w:val="00BF33CF"/>
    <w:rsid w:val="00BF7CC3"/>
    <w:rsid w:val="00C062D8"/>
    <w:rsid w:val="00C27A47"/>
    <w:rsid w:val="00C37940"/>
    <w:rsid w:val="00C76A76"/>
    <w:rsid w:val="00C85C0F"/>
    <w:rsid w:val="00CA6157"/>
    <w:rsid w:val="00CB18D3"/>
    <w:rsid w:val="00CB4A0F"/>
    <w:rsid w:val="00CD494B"/>
    <w:rsid w:val="00CE10A4"/>
    <w:rsid w:val="00CE75FE"/>
    <w:rsid w:val="00CF414F"/>
    <w:rsid w:val="00CF51EE"/>
    <w:rsid w:val="00D00DFA"/>
    <w:rsid w:val="00D05F61"/>
    <w:rsid w:val="00D37033"/>
    <w:rsid w:val="00D409FA"/>
    <w:rsid w:val="00D631AE"/>
    <w:rsid w:val="00D66964"/>
    <w:rsid w:val="00D814DC"/>
    <w:rsid w:val="00D8159A"/>
    <w:rsid w:val="00D940B5"/>
    <w:rsid w:val="00D94CF2"/>
    <w:rsid w:val="00DA092B"/>
    <w:rsid w:val="00DB3F75"/>
    <w:rsid w:val="00DB7326"/>
    <w:rsid w:val="00DC5BC4"/>
    <w:rsid w:val="00DC7857"/>
    <w:rsid w:val="00DF4295"/>
    <w:rsid w:val="00E15ED2"/>
    <w:rsid w:val="00E302AF"/>
    <w:rsid w:val="00E35393"/>
    <w:rsid w:val="00E6503B"/>
    <w:rsid w:val="00E717FB"/>
    <w:rsid w:val="00E7334C"/>
    <w:rsid w:val="00E73B93"/>
    <w:rsid w:val="00EA2A70"/>
    <w:rsid w:val="00EA2C41"/>
    <w:rsid w:val="00EA35C1"/>
    <w:rsid w:val="00ED05EA"/>
    <w:rsid w:val="00EE2503"/>
    <w:rsid w:val="00EE493B"/>
    <w:rsid w:val="00EF425D"/>
    <w:rsid w:val="00F12EF0"/>
    <w:rsid w:val="00F16504"/>
    <w:rsid w:val="00F2111E"/>
    <w:rsid w:val="00F3282E"/>
    <w:rsid w:val="00F34835"/>
    <w:rsid w:val="00F46B2F"/>
    <w:rsid w:val="00F50813"/>
    <w:rsid w:val="00F742EE"/>
    <w:rsid w:val="00F878FB"/>
    <w:rsid w:val="00F92D45"/>
    <w:rsid w:val="00FA09D1"/>
    <w:rsid w:val="00FB0396"/>
    <w:rsid w:val="00FB5F12"/>
    <w:rsid w:val="00FC1992"/>
    <w:rsid w:val="00FC7D50"/>
    <w:rsid w:val="00FD6267"/>
    <w:rsid w:val="00FD7334"/>
    <w:rsid w:val="00FD7448"/>
    <w:rsid w:val="00FF2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EEE"/>
  </w:style>
  <w:style w:type="paragraph" w:styleId="1">
    <w:name w:val="heading 1"/>
    <w:basedOn w:val="a"/>
    <w:link w:val="10"/>
    <w:uiPriority w:val="9"/>
    <w:qFormat/>
    <w:rsid w:val="002A04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870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4AA"/>
    <w:pPr>
      <w:ind w:left="720"/>
      <w:contextualSpacing/>
    </w:pPr>
  </w:style>
  <w:style w:type="paragraph" w:customStyle="1" w:styleId="western">
    <w:name w:val="western"/>
    <w:basedOn w:val="a"/>
    <w:rsid w:val="00111E89"/>
    <w:pPr>
      <w:spacing w:before="100" w:beforeAutospacing="1" w:after="142" w:line="288" w:lineRule="auto"/>
    </w:pPr>
    <w:rPr>
      <w:rFonts w:ascii="Calibri" w:eastAsia="Times New Roman" w:hAnsi="Calibri" w:cs="Times New Roman"/>
      <w:color w:val="000000"/>
      <w:lang w:eastAsia="ru-RU"/>
    </w:rPr>
  </w:style>
  <w:style w:type="paragraph" w:styleId="a4">
    <w:name w:val="Normal (Web)"/>
    <w:basedOn w:val="a"/>
    <w:uiPriority w:val="99"/>
    <w:unhideWhenUsed/>
    <w:rsid w:val="001D18BF"/>
    <w:pPr>
      <w:spacing w:before="100" w:beforeAutospacing="1"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uiPriority w:val="99"/>
    <w:semiHidden/>
    <w:unhideWhenUsed/>
    <w:rsid w:val="000F6316"/>
    <w:rPr>
      <w:color w:val="0000FF"/>
      <w:u w:val="single"/>
    </w:rPr>
  </w:style>
  <w:style w:type="character" w:customStyle="1" w:styleId="hps">
    <w:name w:val="hps"/>
    <w:basedOn w:val="a0"/>
    <w:rsid w:val="00623AE6"/>
  </w:style>
  <w:style w:type="character" w:customStyle="1" w:styleId="10">
    <w:name w:val="Заголовок 1 Знак"/>
    <w:basedOn w:val="a0"/>
    <w:link w:val="1"/>
    <w:uiPriority w:val="9"/>
    <w:rsid w:val="002A04CB"/>
    <w:rPr>
      <w:rFonts w:ascii="Times New Roman" w:eastAsia="Times New Roman" w:hAnsi="Times New Roman" w:cs="Times New Roman"/>
      <w:b/>
      <w:bCs/>
      <w:kern w:val="36"/>
      <w:sz w:val="48"/>
      <w:szCs w:val="48"/>
      <w:lang w:eastAsia="ru-RU"/>
    </w:rPr>
  </w:style>
  <w:style w:type="paragraph" w:styleId="a6">
    <w:name w:val="Plain Text"/>
    <w:basedOn w:val="a"/>
    <w:link w:val="a7"/>
    <w:uiPriority w:val="99"/>
    <w:unhideWhenUsed/>
    <w:rsid w:val="00087C55"/>
    <w:pPr>
      <w:spacing w:after="0" w:line="240" w:lineRule="auto"/>
    </w:pPr>
    <w:rPr>
      <w:rFonts w:ascii="Consolas" w:hAnsi="Consolas" w:cs="Consolas"/>
      <w:sz w:val="21"/>
      <w:szCs w:val="21"/>
      <w:lang w:val="en-US"/>
    </w:rPr>
  </w:style>
  <w:style w:type="character" w:customStyle="1" w:styleId="a7">
    <w:name w:val="Текст Знак"/>
    <w:basedOn w:val="a0"/>
    <w:link w:val="a6"/>
    <w:uiPriority w:val="99"/>
    <w:rsid w:val="00087C55"/>
    <w:rPr>
      <w:rFonts w:ascii="Consolas" w:hAnsi="Consolas" w:cs="Consolas"/>
      <w:sz w:val="21"/>
      <w:szCs w:val="21"/>
      <w:lang w:val="en-US"/>
    </w:rPr>
  </w:style>
  <w:style w:type="paragraph" w:customStyle="1" w:styleId="Default">
    <w:name w:val="Default"/>
    <w:rsid w:val="00FD7334"/>
    <w:pPr>
      <w:autoSpaceDE w:val="0"/>
      <w:autoSpaceDN w:val="0"/>
      <w:adjustRightInd w:val="0"/>
      <w:spacing w:after="0" w:line="240" w:lineRule="auto"/>
    </w:pPr>
    <w:rPr>
      <w:rFonts w:ascii="Calibri" w:hAnsi="Calibri" w:cs="Calibri"/>
      <w:color w:val="000000"/>
      <w:sz w:val="24"/>
      <w:szCs w:val="24"/>
    </w:rPr>
  </w:style>
  <w:style w:type="paragraph" w:styleId="a8">
    <w:name w:val="footnote text"/>
    <w:basedOn w:val="a"/>
    <w:link w:val="a9"/>
    <w:uiPriority w:val="99"/>
    <w:semiHidden/>
    <w:unhideWhenUsed/>
    <w:rsid w:val="009F0294"/>
    <w:pPr>
      <w:spacing w:after="0" w:line="240" w:lineRule="auto"/>
    </w:pPr>
    <w:rPr>
      <w:sz w:val="20"/>
      <w:szCs w:val="20"/>
      <w:lang w:val="en-US"/>
    </w:rPr>
  </w:style>
  <w:style w:type="character" w:customStyle="1" w:styleId="a9">
    <w:name w:val="Текст сноски Знак"/>
    <w:basedOn w:val="a0"/>
    <w:link w:val="a8"/>
    <w:uiPriority w:val="99"/>
    <w:semiHidden/>
    <w:rsid w:val="009F0294"/>
    <w:rPr>
      <w:sz w:val="20"/>
      <w:szCs w:val="20"/>
      <w:lang w:val="en-US"/>
    </w:rPr>
  </w:style>
  <w:style w:type="character" w:styleId="aa">
    <w:name w:val="footnote reference"/>
    <w:basedOn w:val="a0"/>
    <w:uiPriority w:val="99"/>
    <w:semiHidden/>
    <w:unhideWhenUsed/>
    <w:rsid w:val="009F0294"/>
    <w:rPr>
      <w:vertAlign w:val="superscript"/>
    </w:rPr>
  </w:style>
  <w:style w:type="character" w:customStyle="1" w:styleId="20">
    <w:name w:val="Заголовок 2 Знак"/>
    <w:basedOn w:val="a0"/>
    <w:link w:val="2"/>
    <w:uiPriority w:val="99"/>
    <w:rsid w:val="0048708A"/>
    <w:rPr>
      <w:rFonts w:asciiTheme="majorHAnsi" w:eastAsiaTheme="majorEastAsia" w:hAnsiTheme="majorHAnsi" w:cstheme="majorBidi"/>
      <w:b/>
      <w:bCs/>
      <w:color w:val="4F81BD" w:themeColor="accent1"/>
      <w:sz w:val="26"/>
      <w:szCs w:val="26"/>
    </w:rPr>
  </w:style>
  <w:style w:type="paragraph" w:styleId="ab">
    <w:name w:val="Balloon Text"/>
    <w:basedOn w:val="a"/>
    <w:link w:val="ac"/>
    <w:uiPriority w:val="99"/>
    <w:semiHidden/>
    <w:unhideWhenUsed/>
    <w:rsid w:val="00F878F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78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939827">
      <w:bodyDiv w:val="1"/>
      <w:marLeft w:val="0"/>
      <w:marRight w:val="0"/>
      <w:marTop w:val="0"/>
      <w:marBottom w:val="0"/>
      <w:divBdr>
        <w:top w:val="none" w:sz="0" w:space="0" w:color="auto"/>
        <w:left w:val="none" w:sz="0" w:space="0" w:color="auto"/>
        <w:bottom w:val="none" w:sz="0" w:space="0" w:color="auto"/>
        <w:right w:val="none" w:sz="0" w:space="0" w:color="auto"/>
      </w:divBdr>
    </w:div>
    <w:div w:id="291978709">
      <w:bodyDiv w:val="1"/>
      <w:marLeft w:val="0"/>
      <w:marRight w:val="0"/>
      <w:marTop w:val="0"/>
      <w:marBottom w:val="0"/>
      <w:divBdr>
        <w:top w:val="none" w:sz="0" w:space="0" w:color="auto"/>
        <w:left w:val="none" w:sz="0" w:space="0" w:color="auto"/>
        <w:bottom w:val="none" w:sz="0" w:space="0" w:color="auto"/>
        <w:right w:val="none" w:sz="0" w:space="0" w:color="auto"/>
      </w:divBdr>
    </w:div>
    <w:div w:id="326641754">
      <w:bodyDiv w:val="1"/>
      <w:marLeft w:val="0"/>
      <w:marRight w:val="0"/>
      <w:marTop w:val="0"/>
      <w:marBottom w:val="0"/>
      <w:divBdr>
        <w:top w:val="none" w:sz="0" w:space="0" w:color="auto"/>
        <w:left w:val="none" w:sz="0" w:space="0" w:color="auto"/>
        <w:bottom w:val="none" w:sz="0" w:space="0" w:color="auto"/>
        <w:right w:val="none" w:sz="0" w:space="0" w:color="auto"/>
      </w:divBdr>
    </w:div>
    <w:div w:id="451897958">
      <w:bodyDiv w:val="1"/>
      <w:marLeft w:val="0"/>
      <w:marRight w:val="0"/>
      <w:marTop w:val="0"/>
      <w:marBottom w:val="0"/>
      <w:divBdr>
        <w:top w:val="none" w:sz="0" w:space="0" w:color="auto"/>
        <w:left w:val="none" w:sz="0" w:space="0" w:color="auto"/>
        <w:bottom w:val="none" w:sz="0" w:space="0" w:color="auto"/>
        <w:right w:val="none" w:sz="0" w:space="0" w:color="auto"/>
      </w:divBdr>
    </w:div>
    <w:div w:id="493641751">
      <w:bodyDiv w:val="1"/>
      <w:marLeft w:val="0"/>
      <w:marRight w:val="0"/>
      <w:marTop w:val="0"/>
      <w:marBottom w:val="0"/>
      <w:divBdr>
        <w:top w:val="none" w:sz="0" w:space="0" w:color="auto"/>
        <w:left w:val="none" w:sz="0" w:space="0" w:color="auto"/>
        <w:bottom w:val="none" w:sz="0" w:space="0" w:color="auto"/>
        <w:right w:val="none" w:sz="0" w:space="0" w:color="auto"/>
      </w:divBdr>
    </w:div>
    <w:div w:id="703991886">
      <w:bodyDiv w:val="1"/>
      <w:marLeft w:val="0"/>
      <w:marRight w:val="0"/>
      <w:marTop w:val="0"/>
      <w:marBottom w:val="0"/>
      <w:divBdr>
        <w:top w:val="none" w:sz="0" w:space="0" w:color="auto"/>
        <w:left w:val="none" w:sz="0" w:space="0" w:color="auto"/>
        <w:bottom w:val="none" w:sz="0" w:space="0" w:color="auto"/>
        <w:right w:val="none" w:sz="0" w:space="0" w:color="auto"/>
      </w:divBdr>
    </w:div>
    <w:div w:id="842816294">
      <w:bodyDiv w:val="1"/>
      <w:marLeft w:val="0"/>
      <w:marRight w:val="0"/>
      <w:marTop w:val="0"/>
      <w:marBottom w:val="0"/>
      <w:divBdr>
        <w:top w:val="none" w:sz="0" w:space="0" w:color="auto"/>
        <w:left w:val="none" w:sz="0" w:space="0" w:color="auto"/>
        <w:bottom w:val="none" w:sz="0" w:space="0" w:color="auto"/>
        <w:right w:val="none" w:sz="0" w:space="0" w:color="auto"/>
      </w:divBdr>
    </w:div>
    <w:div w:id="897322257">
      <w:bodyDiv w:val="1"/>
      <w:marLeft w:val="0"/>
      <w:marRight w:val="0"/>
      <w:marTop w:val="0"/>
      <w:marBottom w:val="0"/>
      <w:divBdr>
        <w:top w:val="none" w:sz="0" w:space="0" w:color="auto"/>
        <w:left w:val="none" w:sz="0" w:space="0" w:color="auto"/>
        <w:bottom w:val="none" w:sz="0" w:space="0" w:color="auto"/>
        <w:right w:val="none" w:sz="0" w:space="0" w:color="auto"/>
      </w:divBdr>
    </w:div>
    <w:div w:id="911936819">
      <w:bodyDiv w:val="1"/>
      <w:marLeft w:val="0"/>
      <w:marRight w:val="0"/>
      <w:marTop w:val="0"/>
      <w:marBottom w:val="0"/>
      <w:divBdr>
        <w:top w:val="none" w:sz="0" w:space="0" w:color="auto"/>
        <w:left w:val="none" w:sz="0" w:space="0" w:color="auto"/>
        <w:bottom w:val="none" w:sz="0" w:space="0" w:color="auto"/>
        <w:right w:val="none" w:sz="0" w:space="0" w:color="auto"/>
      </w:divBdr>
    </w:div>
    <w:div w:id="1101993493">
      <w:bodyDiv w:val="1"/>
      <w:marLeft w:val="0"/>
      <w:marRight w:val="0"/>
      <w:marTop w:val="0"/>
      <w:marBottom w:val="0"/>
      <w:divBdr>
        <w:top w:val="none" w:sz="0" w:space="0" w:color="auto"/>
        <w:left w:val="none" w:sz="0" w:space="0" w:color="auto"/>
        <w:bottom w:val="none" w:sz="0" w:space="0" w:color="auto"/>
        <w:right w:val="none" w:sz="0" w:space="0" w:color="auto"/>
      </w:divBdr>
    </w:div>
    <w:div w:id="1237058124">
      <w:bodyDiv w:val="1"/>
      <w:marLeft w:val="0"/>
      <w:marRight w:val="0"/>
      <w:marTop w:val="0"/>
      <w:marBottom w:val="0"/>
      <w:divBdr>
        <w:top w:val="none" w:sz="0" w:space="0" w:color="auto"/>
        <w:left w:val="none" w:sz="0" w:space="0" w:color="auto"/>
        <w:bottom w:val="none" w:sz="0" w:space="0" w:color="auto"/>
        <w:right w:val="none" w:sz="0" w:space="0" w:color="auto"/>
      </w:divBdr>
    </w:div>
    <w:div w:id="1274094014">
      <w:bodyDiv w:val="1"/>
      <w:marLeft w:val="0"/>
      <w:marRight w:val="0"/>
      <w:marTop w:val="0"/>
      <w:marBottom w:val="0"/>
      <w:divBdr>
        <w:top w:val="none" w:sz="0" w:space="0" w:color="auto"/>
        <w:left w:val="none" w:sz="0" w:space="0" w:color="auto"/>
        <w:bottom w:val="none" w:sz="0" w:space="0" w:color="auto"/>
        <w:right w:val="none" w:sz="0" w:space="0" w:color="auto"/>
      </w:divBdr>
    </w:div>
    <w:div w:id="1405839005">
      <w:bodyDiv w:val="1"/>
      <w:marLeft w:val="0"/>
      <w:marRight w:val="0"/>
      <w:marTop w:val="0"/>
      <w:marBottom w:val="0"/>
      <w:divBdr>
        <w:top w:val="none" w:sz="0" w:space="0" w:color="auto"/>
        <w:left w:val="none" w:sz="0" w:space="0" w:color="auto"/>
        <w:bottom w:val="none" w:sz="0" w:space="0" w:color="auto"/>
        <w:right w:val="none" w:sz="0" w:space="0" w:color="auto"/>
      </w:divBdr>
    </w:div>
    <w:div w:id="1629584451">
      <w:bodyDiv w:val="1"/>
      <w:marLeft w:val="0"/>
      <w:marRight w:val="0"/>
      <w:marTop w:val="0"/>
      <w:marBottom w:val="0"/>
      <w:divBdr>
        <w:top w:val="none" w:sz="0" w:space="0" w:color="auto"/>
        <w:left w:val="none" w:sz="0" w:space="0" w:color="auto"/>
        <w:bottom w:val="none" w:sz="0" w:space="0" w:color="auto"/>
        <w:right w:val="none" w:sz="0" w:space="0" w:color="auto"/>
      </w:divBdr>
    </w:div>
    <w:div w:id="1630551269">
      <w:bodyDiv w:val="1"/>
      <w:marLeft w:val="0"/>
      <w:marRight w:val="0"/>
      <w:marTop w:val="0"/>
      <w:marBottom w:val="0"/>
      <w:divBdr>
        <w:top w:val="none" w:sz="0" w:space="0" w:color="auto"/>
        <w:left w:val="none" w:sz="0" w:space="0" w:color="auto"/>
        <w:bottom w:val="none" w:sz="0" w:space="0" w:color="auto"/>
        <w:right w:val="none" w:sz="0" w:space="0" w:color="auto"/>
      </w:divBdr>
    </w:div>
    <w:div w:id="1791513675">
      <w:bodyDiv w:val="1"/>
      <w:marLeft w:val="0"/>
      <w:marRight w:val="0"/>
      <w:marTop w:val="0"/>
      <w:marBottom w:val="0"/>
      <w:divBdr>
        <w:top w:val="none" w:sz="0" w:space="0" w:color="auto"/>
        <w:left w:val="none" w:sz="0" w:space="0" w:color="auto"/>
        <w:bottom w:val="none" w:sz="0" w:space="0" w:color="auto"/>
        <w:right w:val="none" w:sz="0" w:space="0" w:color="auto"/>
      </w:divBdr>
    </w:div>
    <w:div w:id="1805006108">
      <w:bodyDiv w:val="1"/>
      <w:marLeft w:val="0"/>
      <w:marRight w:val="0"/>
      <w:marTop w:val="0"/>
      <w:marBottom w:val="0"/>
      <w:divBdr>
        <w:top w:val="none" w:sz="0" w:space="0" w:color="auto"/>
        <w:left w:val="none" w:sz="0" w:space="0" w:color="auto"/>
        <w:bottom w:val="none" w:sz="0" w:space="0" w:color="auto"/>
        <w:right w:val="none" w:sz="0" w:space="0" w:color="auto"/>
      </w:divBdr>
    </w:div>
    <w:div w:id="1837766229">
      <w:bodyDiv w:val="1"/>
      <w:marLeft w:val="0"/>
      <w:marRight w:val="0"/>
      <w:marTop w:val="0"/>
      <w:marBottom w:val="0"/>
      <w:divBdr>
        <w:top w:val="none" w:sz="0" w:space="0" w:color="auto"/>
        <w:left w:val="none" w:sz="0" w:space="0" w:color="auto"/>
        <w:bottom w:val="none" w:sz="0" w:space="0" w:color="auto"/>
        <w:right w:val="none" w:sz="0" w:space="0" w:color="auto"/>
      </w:divBdr>
    </w:div>
    <w:div w:id="205615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pbelarus.info" TargetMode="External"/><Relationship Id="rId4" Type="http://schemas.openxmlformats.org/officeDocument/2006/relationships/settings" Target="settings.xml"/><Relationship Id="rId9" Type="http://schemas.openxmlformats.org/officeDocument/2006/relationships/hyperlink" Target="mailto:csfbelarus@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6F31D-E0FF-4DA3-BA22-2817A940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4211</Words>
  <Characters>24007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15</cp:revision>
  <dcterms:created xsi:type="dcterms:W3CDTF">2015-11-29T13:13:00Z</dcterms:created>
  <dcterms:modified xsi:type="dcterms:W3CDTF">2015-12-07T23:20:00Z</dcterms:modified>
</cp:coreProperties>
</file>